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485" w:type="dxa"/>
        <w:tblCellMar>
          <w:top w:w="108" w:type="dxa"/>
          <w:bottom w:w="108" w:type="dxa"/>
        </w:tblCellMar>
        <w:tblLook w:val="04A0" w:firstRow="1" w:lastRow="0" w:firstColumn="1" w:lastColumn="0" w:noHBand="0" w:noVBand="1"/>
      </w:tblPr>
      <w:tblGrid>
        <w:gridCol w:w="2547"/>
        <w:gridCol w:w="7938"/>
      </w:tblGrid>
      <w:tr w:rsidR="009F2EE3" w:rsidRPr="00C5186E" w14:paraId="730D3E65" w14:textId="77777777" w:rsidTr="00263132">
        <w:tc>
          <w:tcPr>
            <w:tcW w:w="10485" w:type="dxa"/>
            <w:gridSpan w:val="2"/>
          </w:tcPr>
          <w:p w14:paraId="3773DDB5" w14:textId="73E8BEC9" w:rsidR="009F2EE3" w:rsidRPr="00C5186E" w:rsidRDefault="00A37B60" w:rsidP="009F2EE3">
            <w:pPr>
              <w:jc w:val="center"/>
              <w:rPr>
                <w:b/>
                <w:bCs/>
                <w:szCs w:val="18"/>
              </w:rPr>
            </w:pPr>
            <w:r w:rsidRPr="00C5186E">
              <w:rPr>
                <w:b/>
                <w:bCs/>
                <w:szCs w:val="18"/>
              </w:rPr>
              <w:t>M</w:t>
            </w:r>
            <w:r w:rsidR="009F2EE3" w:rsidRPr="00C5186E">
              <w:rPr>
                <w:b/>
                <w:bCs/>
                <w:szCs w:val="18"/>
              </w:rPr>
              <w:t>ODEL ANSWERS – KNOWLEDGE TEST</w:t>
            </w:r>
            <w:r w:rsidR="00F4098D" w:rsidRPr="00C5186E">
              <w:rPr>
                <w:b/>
                <w:bCs/>
                <w:szCs w:val="18"/>
              </w:rPr>
              <w:t xml:space="preserve"> </w:t>
            </w:r>
          </w:p>
        </w:tc>
      </w:tr>
      <w:tr w:rsidR="009F2EE3" w:rsidRPr="00C5186E" w14:paraId="3C127CF5" w14:textId="77777777" w:rsidTr="00263132">
        <w:tc>
          <w:tcPr>
            <w:tcW w:w="2547" w:type="dxa"/>
          </w:tcPr>
          <w:p w14:paraId="5E1F9A22" w14:textId="0CCA96E3" w:rsidR="009F2EE3" w:rsidRPr="00C5186E" w:rsidRDefault="009F2EE3">
            <w:pPr>
              <w:rPr>
                <w:szCs w:val="18"/>
              </w:rPr>
            </w:pPr>
            <w:r w:rsidRPr="00C5186E">
              <w:rPr>
                <w:szCs w:val="18"/>
              </w:rPr>
              <w:t xml:space="preserve">Qualification </w:t>
            </w:r>
          </w:p>
        </w:tc>
        <w:tc>
          <w:tcPr>
            <w:tcW w:w="7938" w:type="dxa"/>
          </w:tcPr>
          <w:p w14:paraId="7D68E47D" w14:textId="7E29B277" w:rsidR="009F2EE3" w:rsidRPr="00C5186E" w:rsidRDefault="00F4098D">
            <w:pPr>
              <w:rPr>
                <w:szCs w:val="18"/>
              </w:rPr>
            </w:pPr>
            <w:r w:rsidRPr="00C5186E">
              <w:rPr>
                <w:szCs w:val="18"/>
              </w:rPr>
              <w:t xml:space="preserve">332301 Retail </w:t>
            </w:r>
            <w:proofErr w:type="gramStart"/>
            <w:r w:rsidRPr="00C5186E">
              <w:rPr>
                <w:szCs w:val="18"/>
              </w:rPr>
              <w:t>buyer</w:t>
            </w:r>
            <w:proofErr w:type="gramEnd"/>
          </w:p>
        </w:tc>
      </w:tr>
      <w:tr w:rsidR="009F2EE3" w:rsidRPr="00C5186E" w14:paraId="01DDC6A0" w14:textId="77777777" w:rsidTr="00263132">
        <w:tc>
          <w:tcPr>
            <w:tcW w:w="2547" w:type="dxa"/>
          </w:tcPr>
          <w:p w14:paraId="02D3EDA4" w14:textId="08301903" w:rsidR="009F2EE3" w:rsidRPr="00C5186E" w:rsidRDefault="009F2EE3">
            <w:pPr>
              <w:rPr>
                <w:szCs w:val="18"/>
              </w:rPr>
            </w:pPr>
            <w:r w:rsidRPr="00C5186E">
              <w:rPr>
                <w:szCs w:val="18"/>
              </w:rPr>
              <w:t>Knowledge module</w:t>
            </w:r>
          </w:p>
        </w:tc>
        <w:tc>
          <w:tcPr>
            <w:tcW w:w="7938" w:type="dxa"/>
          </w:tcPr>
          <w:p w14:paraId="17506274" w14:textId="0F497D9C" w:rsidR="009F2EE3" w:rsidRPr="00C5186E" w:rsidRDefault="009110C6">
            <w:pPr>
              <w:rPr>
                <w:szCs w:val="18"/>
              </w:rPr>
            </w:pPr>
            <w:r>
              <w:rPr>
                <w:szCs w:val="18"/>
              </w:rPr>
              <w:t>KM03 Concepts and principles of buying merchandise</w:t>
            </w:r>
          </w:p>
        </w:tc>
      </w:tr>
    </w:tbl>
    <w:p w14:paraId="20464ADC" w14:textId="77777777" w:rsidR="00EC0DEF" w:rsidRPr="00C5186E" w:rsidRDefault="00EC0DEF">
      <w:pPr>
        <w:rPr>
          <w:szCs w:val="18"/>
        </w:rPr>
      </w:pPr>
    </w:p>
    <w:tbl>
      <w:tblPr>
        <w:tblStyle w:val="TableGrid"/>
        <w:tblW w:w="10485" w:type="dxa"/>
        <w:tblCellMar>
          <w:top w:w="108" w:type="dxa"/>
          <w:bottom w:w="108" w:type="dxa"/>
        </w:tblCellMar>
        <w:tblLook w:val="04A0" w:firstRow="1" w:lastRow="0" w:firstColumn="1" w:lastColumn="0" w:noHBand="0" w:noVBand="1"/>
      </w:tblPr>
      <w:tblGrid>
        <w:gridCol w:w="2254"/>
        <w:gridCol w:w="2254"/>
        <w:gridCol w:w="2254"/>
        <w:gridCol w:w="3723"/>
      </w:tblGrid>
      <w:tr w:rsidR="009F2EE3" w:rsidRPr="00C5186E" w14:paraId="00F18B39" w14:textId="77777777" w:rsidTr="00263132">
        <w:tc>
          <w:tcPr>
            <w:tcW w:w="2254" w:type="dxa"/>
            <w:vAlign w:val="center"/>
          </w:tcPr>
          <w:p w14:paraId="4A47DF3D" w14:textId="1AB5FC10" w:rsidR="009F2EE3" w:rsidRPr="00C5186E" w:rsidRDefault="009F2EE3" w:rsidP="008D20D9">
            <w:pPr>
              <w:rPr>
                <w:szCs w:val="18"/>
              </w:rPr>
            </w:pPr>
            <w:r w:rsidRPr="00C5186E">
              <w:rPr>
                <w:szCs w:val="18"/>
              </w:rPr>
              <w:t>Total possible marks</w:t>
            </w:r>
          </w:p>
        </w:tc>
        <w:tc>
          <w:tcPr>
            <w:tcW w:w="2254" w:type="dxa"/>
            <w:vAlign w:val="center"/>
          </w:tcPr>
          <w:p w14:paraId="424C04E5" w14:textId="4304B322" w:rsidR="009F2EE3" w:rsidRPr="00C5186E" w:rsidRDefault="00234124" w:rsidP="008D20D9">
            <w:pPr>
              <w:rPr>
                <w:szCs w:val="18"/>
              </w:rPr>
            </w:pPr>
            <w:r>
              <w:rPr>
                <w:szCs w:val="18"/>
              </w:rPr>
              <w:t>220</w:t>
            </w:r>
          </w:p>
        </w:tc>
        <w:tc>
          <w:tcPr>
            <w:tcW w:w="2254" w:type="dxa"/>
            <w:vAlign w:val="center"/>
          </w:tcPr>
          <w:p w14:paraId="7964A7F2" w14:textId="172DBE08" w:rsidR="009F2EE3" w:rsidRPr="00C5186E" w:rsidRDefault="009F2EE3" w:rsidP="008D20D9">
            <w:pPr>
              <w:rPr>
                <w:szCs w:val="18"/>
              </w:rPr>
            </w:pPr>
            <w:r w:rsidRPr="00C5186E">
              <w:rPr>
                <w:szCs w:val="18"/>
              </w:rPr>
              <w:t>Minimum marks required</w:t>
            </w:r>
          </w:p>
        </w:tc>
        <w:tc>
          <w:tcPr>
            <w:tcW w:w="3723" w:type="dxa"/>
            <w:vAlign w:val="center"/>
          </w:tcPr>
          <w:p w14:paraId="258BD831" w14:textId="4512EEB7" w:rsidR="009F2EE3" w:rsidRPr="002E548B" w:rsidRDefault="005A3C40" w:rsidP="008D20D9">
            <w:pPr>
              <w:rPr>
                <w:szCs w:val="18"/>
              </w:rPr>
            </w:pPr>
            <w:r>
              <w:rPr>
                <w:szCs w:val="18"/>
              </w:rPr>
              <w:t>176</w:t>
            </w:r>
            <w:r w:rsidR="00CE43C1" w:rsidRPr="002E548B">
              <w:rPr>
                <w:szCs w:val="18"/>
              </w:rPr>
              <w:t xml:space="preserve"> (80%</w:t>
            </w:r>
            <w:r w:rsidR="008D20D9" w:rsidRPr="002E548B">
              <w:rPr>
                <w:szCs w:val="18"/>
              </w:rPr>
              <w:t>)</w:t>
            </w:r>
          </w:p>
        </w:tc>
      </w:tr>
    </w:tbl>
    <w:p w14:paraId="353D6456" w14:textId="77777777" w:rsidR="00EC0DEF" w:rsidRPr="00C5186E" w:rsidRDefault="00EC0DEF">
      <w:pPr>
        <w:rPr>
          <w:szCs w:val="18"/>
        </w:rPr>
      </w:pPr>
    </w:p>
    <w:tbl>
      <w:tblPr>
        <w:tblStyle w:val="TableGrid"/>
        <w:tblW w:w="10485" w:type="dxa"/>
        <w:tblCellMar>
          <w:top w:w="108" w:type="dxa"/>
          <w:bottom w:w="108" w:type="dxa"/>
        </w:tblCellMar>
        <w:tblLook w:val="04A0" w:firstRow="1" w:lastRow="0" w:firstColumn="1" w:lastColumn="0" w:noHBand="0" w:noVBand="1"/>
      </w:tblPr>
      <w:tblGrid>
        <w:gridCol w:w="1129"/>
        <w:gridCol w:w="2831"/>
        <w:gridCol w:w="5391"/>
        <w:gridCol w:w="1134"/>
      </w:tblGrid>
      <w:tr w:rsidR="00D73525" w:rsidRPr="00C5186E" w14:paraId="1F3FBE8C" w14:textId="77777777" w:rsidTr="00EC0DEF">
        <w:tc>
          <w:tcPr>
            <w:tcW w:w="1129" w:type="dxa"/>
            <w:shd w:val="clear" w:color="auto" w:fill="D9D9D9" w:themeFill="background1" w:themeFillShade="D9"/>
          </w:tcPr>
          <w:p w14:paraId="619B5D4F" w14:textId="7CE87475" w:rsidR="00D73525" w:rsidRPr="00C5186E" w:rsidRDefault="00D73525" w:rsidP="008D20D9">
            <w:pPr>
              <w:jc w:val="center"/>
              <w:rPr>
                <w:rFonts w:cs="Arial"/>
                <w:b/>
                <w:bCs/>
                <w:szCs w:val="18"/>
              </w:rPr>
            </w:pPr>
            <w:r w:rsidRPr="00C5186E">
              <w:rPr>
                <w:rFonts w:cs="Arial"/>
                <w:b/>
                <w:bCs/>
                <w:szCs w:val="18"/>
              </w:rPr>
              <w:t>Question #</w:t>
            </w:r>
          </w:p>
        </w:tc>
        <w:tc>
          <w:tcPr>
            <w:tcW w:w="2831" w:type="dxa"/>
            <w:shd w:val="clear" w:color="auto" w:fill="D9D9D9" w:themeFill="background1" w:themeFillShade="D9"/>
            <w:vAlign w:val="center"/>
          </w:tcPr>
          <w:p w14:paraId="4DC37DEE" w14:textId="415B2B5D" w:rsidR="00D73525" w:rsidRPr="00C5186E" w:rsidRDefault="00D73525" w:rsidP="008D20D9">
            <w:pPr>
              <w:jc w:val="center"/>
              <w:rPr>
                <w:rFonts w:cs="Arial"/>
                <w:b/>
                <w:bCs/>
                <w:szCs w:val="18"/>
              </w:rPr>
            </w:pPr>
            <w:r w:rsidRPr="00C5186E">
              <w:rPr>
                <w:rFonts w:cs="Arial"/>
                <w:b/>
                <w:bCs/>
                <w:szCs w:val="18"/>
              </w:rPr>
              <w:t>INTERNAL ASSESSMENT CRITERIA</w:t>
            </w:r>
          </w:p>
        </w:tc>
        <w:tc>
          <w:tcPr>
            <w:tcW w:w="5391" w:type="dxa"/>
            <w:shd w:val="clear" w:color="auto" w:fill="D9D9D9" w:themeFill="background1" w:themeFillShade="D9"/>
            <w:vAlign w:val="center"/>
          </w:tcPr>
          <w:p w14:paraId="0ED9B2FD" w14:textId="2D94CAE6" w:rsidR="00D73525" w:rsidRPr="00C5186E" w:rsidRDefault="00D73525" w:rsidP="008D20D9">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302BE6BD" w14:textId="4F1922E0" w:rsidR="00D73525" w:rsidRPr="00C5186E" w:rsidRDefault="00D73525" w:rsidP="00274E20">
            <w:pPr>
              <w:jc w:val="center"/>
              <w:rPr>
                <w:rFonts w:cs="Arial"/>
                <w:b/>
                <w:bCs/>
                <w:szCs w:val="18"/>
              </w:rPr>
            </w:pPr>
            <w:r w:rsidRPr="00C5186E">
              <w:rPr>
                <w:rFonts w:cs="Arial"/>
                <w:b/>
                <w:bCs/>
                <w:szCs w:val="18"/>
              </w:rPr>
              <w:t>MARKS</w:t>
            </w:r>
          </w:p>
        </w:tc>
      </w:tr>
      <w:tr w:rsidR="00D73525" w:rsidRPr="00C5186E" w14:paraId="08140980" w14:textId="77777777" w:rsidTr="00EC0DEF">
        <w:tc>
          <w:tcPr>
            <w:tcW w:w="1129" w:type="dxa"/>
          </w:tcPr>
          <w:p w14:paraId="58EF5D02" w14:textId="0DCF48A4" w:rsidR="00D73525" w:rsidRPr="00C5186E" w:rsidRDefault="00D73525" w:rsidP="00F4098D">
            <w:pPr>
              <w:spacing w:line="360" w:lineRule="auto"/>
              <w:ind w:left="28"/>
              <w:rPr>
                <w:rFonts w:cs="Arial"/>
                <w:szCs w:val="18"/>
              </w:rPr>
            </w:pPr>
            <w:r w:rsidRPr="00C5186E">
              <w:rPr>
                <w:rFonts w:cs="Arial"/>
                <w:szCs w:val="18"/>
              </w:rPr>
              <w:t>1</w:t>
            </w:r>
          </w:p>
        </w:tc>
        <w:tc>
          <w:tcPr>
            <w:tcW w:w="2831" w:type="dxa"/>
          </w:tcPr>
          <w:p w14:paraId="55DF8015" w14:textId="092FB929" w:rsidR="00D73525" w:rsidRPr="00C5186E" w:rsidRDefault="00D85E41" w:rsidP="00F4098D">
            <w:pPr>
              <w:spacing w:line="360" w:lineRule="auto"/>
              <w:ind w:left="28"/>
              <w:rPr>
                <w:rFonts w:cs="Arial"/>
                <w:szCs w:val="18"/>
              </w:rPr>
            </w:pPr>
            <w:r>
              <w:rPr>
                <w:rFonts w:cs="Arial"/>
                <w:szCs w:val="18"/>
              </w:rPr>
              <w:t>KM03KT01 IAC0301</w:t>
            </w:r>
          </w:p>
        </w:tc>
        <w:tc>
          <w:tcPr>
            <w:tcW w:w="5391" w:type="dxa"/>
          </w:tcPr>
          <w:p w14:paraId="020C2926" w14:textId="665F31CE" w:rsidR="00D73525" w:rsidRPr="00C5186E" w:rsidRDefault="004C1888" w:rsidP="003747B7">
            <w:pPr>
              <w:spacing w:line="360" w:lineRule="auto"/>
              <w:ind w:left="79"/>
              <w:rPr>
                <w:rFonts w:cs="Arial"/>
                <w:szCs w:val="18"/>
              </w:rPr>
            </w:pPr>
            <w:r>
              <w:rPr>
                <w:rFonts w:cs="Arial"/>
                <w:szCs w:val="18"/>
              </w:rPr>
              <w:t>Discuss the negotiation process</w:t>
            </w:r>
            <w:r w:rsidR="00AF6F70">
              <w:rPr>
                <w:rFonts w:cs="Arial"/>
                <w:szCs w:val="18"/>
              </w:rPr>
              <w:t xml:space="preserve"> by referring to the phases and briefly describing each.</w:t>
            </w:r>
          </w:p>
        </w:tc>
        <w:tc>
          <w:tcPr>
            <w:tcW w:w="1134" w:type="dxa"/>
          </w:tcPr>
          <w:p w14:paraId="5708CFAD" w14:textId="7CAF67CD" w:rsidR="00D73525" w:rsidRPr="00C5186E" w:rsidRDefault="00AF6F70" w:rsidP="00274E20">
            <w:pPr>
              <w:spacing w:line="360" w:lineRule="auto"/>
              <w:jc w:val="center"/>
              <w:rPr>
                <w:rFonts w:cs="Arial"/>
                <w:szCs w:val="18"/>
              </w:rPr>
            </w:pPr>
            <w:r>
              <w:rPr>
                <w:rFonts w:cs="Arial"/>
                <w:szCs w:val="18"/>
              </w:rPr>
              <w:t>6</w:t>
            </w:r>
          </w:p>
        </w:tc>
      </w:tr>
    </w:tbl>
    <w:p w14:paraId="089C29F3" w14:textId="361ED623" w:rsidR="003747B7" w:rsidRPr="00C5186E" w:rsidRDefault="003747B7">
      <w:pPr>
        <w:rPr>
          <w:szCs w:val="18"/>
        </w:rPr>
      </w:pPr>
    </w:p>
    <w:tbl>
      <w:tblPr>
        <w:tblStyle w:val="TableGrid"/>
        <w:tblW w:w="0" w:type="auto"/>
        <w:tblLook w:val="04A0" w:firstRow="1" w:lastRow="0" w:firstColumn="1" w:lastColumn="0" w:noHBand="0" w:noVBand="1"/>
      </w:tblPr>
      <w:tblGrid>
        <w:gridCol w:w="10456"/>
      </w:tblGrid>
      <w:tr w:rsidR="002D3415" w:rsidRPr="00C5186E" w14:paraId="6508F91F" w14:textId="77777777" w:rsidTr="002D3415">
        <w:tc>
          <w:tcPr>
            <w:tcW w:w="10456" w:type="dxa"/>
          </w:tcPr>
          <w:p w14:paraId="34477E27" w14:textId="4D63DED2" w:rsidR="002D3415" w:rsidRDefault="002E6546">
            <w:pPr>
              <w:rPr>
                <w:szCs w:val="18"/>
              </w:rPr>
            </w:pPr>
            <w:r>
              <w:rPr>
                <w:szCs w:val="18"/>
              </w:rPr>
              <w:t>N</w:t>
            </w:r>
            <w:r w:rsidR="00263132" w:rsidRPr="002E6546">
              <w:rPr>
                <w:szCs w:val="18"/>
              </w:rPr>
              <w:t xml:space="preserve">egotiation </w:t>
            </w:r>
            <w:r>
              <w:rPr>
                <w:szCs w:val="18"/>
              </w:rPr>
              <w:t>i</w:t>
            </w:r>
            <w:r w:rsidR="00263132" w:rsidRPr="002E6546">
              <w:rPr>
                <w:szCs w:val="18"/>
              </w:rPr>
              <w:t>s a three-phase process</w:t>
            </w:r>
            <w:r>
              <w:rPr>
                <w:szCs w:val="18"/>
              </w:rPr>
              <w:t>:</w:t>
            </w:r>
          </w:p>
          <w:p w14:paraId="0B67F56F" w14:textId="4F3BAFD2" w:rsidR="002E6546" w:rsidRDefault="002E6546" w:rsidP="002C6828">
            <w:pPr>
              <w:pStyle w:val="ListParagraph"/>
              <w:numPr>
                <w:ilvl w:val="0"/>
                <w:numId w:val="8"/>
              </w:numPr>
              <w:rPr>
                <w:szCs w:val="18"/>
              </w:rPr>
            </w:pPr>
            <w:r>
              <w:rPr>
                <w:szCs w:val="18"/>
              </w:rPr>
              <w:t>Pre-negotiation preparation</w:t>
            </w:r>
          </w:p>
          <w:p w14:paraId="3FD4E115" w14:textId="37623436" w:rsidR="002E6546" w:rsidRDefault="002E6546" w:rsidP="002C6828">
            <w:pPr>
              <w:pStyle w:val="ListParagraph"/>
              <w:numPr>
                <w:ilvl w:val="0"/>
                <w:numId w:val="8"/>
              </w:numPr>
              <w:rPr>
                <w:szCs w:val="18"/>
              </w:rPr>
            </w:pPr>
            <w:r>
              <w:rPr>
                <w:szCs w:val="18"/>
              </w:rPr>
              <w:t>Meeting phase</w:t>
            </w:r>
          </w:p>
          <w:p w14:paraId="73BA0D14" w14:textId="02617D74" w:rsidR="002E6546" w:rsidRPr="002E6546" w:rsidRDefault="002E6546" w:rsidP="002C6828">
            <w:pPr>
              <w:pStyle w:val="ListParagraph"/>
              <w:numPr>
                <w:ilvl w:val="0"/>
                <w:numId w:val="8"/>
              </w:numPr>
              <w:rPr>
                <w:szCs w:val="18"/>
              </w:rPr>
            </w:pPr>
            <w:r>
              <w:rPr>
                <w:szCs w:val="18"/>
              </w:rPr>
              <w:t>Contracting phase</w:t>
            </w:r>
          </w:p>
          <w:p w14:paraId="50C007E1" w14:textId="77777777" w:rsidR="002E6546" w:rsidRPr="002E6546" w:rsidRDefault="002E6546">
            <w:pPr>
              <w:rPr>
                <w:szCs w:val="18"/>
              </w:rPr>
            </w:pPr>
          </w:p>
          <w:p w14:paraId="4E009899" w14:textId="71168CB3" w:rsidR="00263132" w:rsidRDefault="00263132" w:rsidP="00263132">
            <w:pPr>
              <w:rPr>
                <w:szCs w:val="18"/>
              </w:rPr>
            </w:pPr>
            <w:r w:rsidRPr="002E6546">
              <w:rPr>
                <w:szCs w:val="18"/>
              </w:rPr>
              <w:t xml:space="preserve">During the </w:t>
            </w:r>
            <w:r w:rsidRPr="002E6546">
              <w:rPr>
                <w:b/>
                <w:bCs/>
                <w:szCs w:val="18"/>
              </w:rPr>
              <w:t>pre-negotiation</w:t>
            </w:r>
            <w:r w:rsidRPr="002E6546">
              <w:rPr>
                <w:szCs w:val="18"/>
              </w:rPr>
              <w:t xml:space="preserve"> process, preparation includes analysing of information, setting objectives and developing strategies.</w:t>
            </w:r>
          </w:p>
          <w:p w14:paraId="0920ACC3" w14:textId="77777777" w:rsidR="002E6546" w:rsidRPr="002E6546" w:rsidRDefault="002E6546" w:rsidP="00263132">
            <w:pPr>
              <w:rPr>
                <w:szCs w:val="18"/>
              </w:rPr>
            </w:pPr>
          </w:p>
          <w:p w14:paraId="07EB068B" w14:textId="45907773" w:rsidR="00263132" w:rsidRDefault="00263132" w:rsidP="00263132">
            <w:pPr>
              <w:rPr>
                <w:szCs w:val="18"/>
              </w:rPr>
            </w:pPr>
            <w:r w:rsidRPr="002E6546">
              <w:rPr>
                <w:szCs w:val="18"/>
              </w:rPr>
              <w:t xml:space="preserve">The </w:t>
            </w:r>
            <w:r w:rsidRPr="002E6546">
              <w:rPr>
                <w:b/>
                <w:bCs/>
                <w:szCs w:val="18"/>
              </w:rPr>
              <w:t>meeting phase</w:t>
            </w:r>
            <w:r w:rsidRPr="002E6546">
              <w:rPr>
                <w:szCs w:val="18"/>
              </w:rPr>
              <w:t xml:space="preserve"> involves an introductory stage, discussion, further </w:t>
            </w:r>
            <w:proofErr w:type="gramStart"/>
            <w:r w:rsidRPr="002E6546">
              <w:rPr>
                <w:szCs w:val="18"/>
              </w:rPr>
              <w:t>collection</w:t>
            </w:r>
            <w:proofErr w:type="gramEnd"/>
            <w:r w:rsidRPr="002E6546">
              <w:rPr>
                <w:szCs w:val="18"/>
              </w:rPr>
              <w:t xml:space="preserve"> and analysis of information, with the reaching of agreement between the parties.</w:t>
            </w:r>
          </w:p>
          <w:p w14:paraId="524362F9" w14:textId="77777777" w:rsidR="002E6546" w:rsidRPr="002E6546" w:rsidRDefault="002E6546" w:rsidP="00263132">
            <w:pPr>
              <w:rPr>
                <w:szCs w:val="18"/>
              </w:rPr>
            </w:pPr>
          </w:p>
          <w:p w14:paraId="2AD8901A" w14:textId="178F0BDE" w:rsidR="00263132" w:rsidRDefault="00263132" w:rsidP="00263132">
            <w:pPr>
              <w:rPr>
                <w:szCs w:val="18"/>
              </w:rPr>
            </w:pPr>
            <w:r w:rsidRPr="002E6546">
              <w:rPr>
                <w:szCs w:val="18"/>
              </w:rPr>
              <w:t>The process is</w:t>
            </w:r>
            <w:proofErr w:type="gramStart"/>
            <w:r w:rsidRPr="002E6546">
              <w:rPr>
                <w:szCs w:val="18"/>
              </w:rPr>
              <w:t>, in essence, often</w:t>
            </w:r>
            <w:proofErr w:type="gramEnd"/>
            <w:r w:rsidRPr="002E6546">
              <w:rPr>
                <w:szCs w:val="18"/>
              </w:rPr>
              <w:t xml:space="preserve"> more complex and the meeting phase may involve multiple meetings. In such cases, preparation requires phased objectives. It may, for example, be that the first meeting is purely intended as an exploratory exercise where both parties should clarify issues of the negotiation and collect further information.</w:t>
            </w:r>
          </w:p>
          <w:p w14:paraId="65C6FE64" w14:textId="77777777" w:rsidR="002E6546" w:rsidRPr="002E6546" w:rsidRDefault="002E6546" w:rsidP="00263132">
            <w:pPr>
              <w:rPr>
                <w:szCs w:val="18"/>
              </w:rPr>
            </w:pPr>
          </w:p>
          <w:p w14:paraId="5D88D05E" w14:textId="2C8466E1" w:rsidR="002E6546" w:rsidRPr="002E6546" w:rsidRDefault="002E6546" w:rsidP="002E6546">
            <w:pPr>
              <w:rPr>
                <w:b/>
                <w:bCs/>
                <w:i/>
                <w:iCs/>
              </w:rPr>
            </w:pPr>
            <w:r w:rsidRPr="002E6546">
              <w:rPr>
                <w:b/>
                <w:bCs/>
                <w:i/>
                <w:iCs/>
              </w:rPr>
              <w:t xml:space="preserve">Negotiating price, </w:t>
            </w:r>
            <w:proofErr w:type="gramStart"/>
            <w:r w:rsidRPr="002E6546">
              <w:rPr>
                <w:b/>
                <w:bCs/>
                <w:i/>
                <w:iCs/>
              </w:rPr>
              <w:t>costs</w:t>
            </w:r>
            <w:proofErr w:type="gramEnd"/>
            <w:r w:rsidRPr="002E6546">
              <w:rPr>
                <w:b/>
                <w:bCs/>
                <w:i/>
                <w:iCs/>
              </w:rPr>
              <w:t xml:space="preserve"> and payment terms</w:t>
            </w:r>
          </w:p>
          <w:p w14:paraId="64AE98B6" w14:textId="77777777" w:rsidR="002E6546" w:rsidRPr="002E6546" w:rsidRDefault="002E6546" w:rsidP="002E6546">
            <w:pPr>
              <w:rPr>
                <w:szCs w:val="18"/>
              </w:rPr>
            </w:pPr>
            <w:r w:rsidRPr="002E6546">
              <w:rPr>
                <w:szCs w:val="18"/>
              </w:rPr>
              <w:t>Negotiations need to include the actual price of the merchandise but also discounts, related costs, and payment terms.</w:t>
            </w:r>
          </w:p>
          <w:p w14:paraId="36F2CF3D" w14:textId="77777777" w:rsidR="002E6546" w:rsidRPr="002E6546" w:rsidRDefault="002E6546" w:rsidP="00263132">
            <w:pPr>
              <w:rPr>
                <w:szCs w:val="18"/>
              </w:rPr>
            </w:pPr>
          </w:p>
          <w:p w14:paraId="61CF33F4" w14:textId="1709D74B" w:rsidR="00263132" w:rsidRPr="00C5186E" w:rsidRDefault="00263132" w:rsidP="00263132">
            <w:pPr>
              <w:rPr>
                <w:szCs w:val="18"/>
              </w:rPr>
            </w:pPr>
          </w:p>
        </w:tc>
      </w:tr>
    </w:tbl>
    <w:p w14:paraId="70E902D7" w14:textId="77777777" w:rsidR="002D3415" w:rsidRPr="00C5186E" w:rsidRDefault="002D341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14301AA4" w14:textId="77777777" w:rsidTr="00D73525">
        <w:tc>
          <w:tcPr>
            <w:tcW w:w="997" w:type="dxa"/>
            <w:shd w:val="clear" w:color="auto" w:fill="D9D9D9" w:themeFill="background1" w:themeFillShade="D9"/>
          </w:tcPr>
          <w:p w14:paraId="27F5748D" w14:textId="729EA562"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28DF48E5" w14:textId="095F4C0E"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18FC2F11"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1DA669A8"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5C2D59E3" w14:textId="77777777" w:rsidTr="00D73525">
        <w:tc>
          <w:tcPr>
            <w:tcW w:w="997" w:type="dxa"/>
          </w:tcPr>
          <w:p w14:paraId="23282472" w14:textId="4B3B8A1A" w:rsidR="00D73525" w:rsidRPr="00C5186E" w:rsidRDefault="00D73525" w:rsidP="000C727C">
            <w:pPr>
              <w:spacing w:line="360" w:lineRule="auto"/>
              <w:ind w:left="28"/>
              <w:rPr>
                <w:rFonts w:cs="Arial"/>
                <w:szCs w:val="18"/>
              </w:rPr>
            </w:pPr>
            <w:r w:rsidRPr="00C5186E">
              <w:rPr>
                <w:rFonts w:cs="Arial"/>
                <w:szCs w:val="18"/>
              </w:rPr>
              <w:t>2</w:t>
            </w:r>
          </w:p>
        </w:tc>
        <w:tc>
          <w:tcPr>
            <w:tcW w:w="2964" w:type="dxa"/>
          </w:tcPr>
          <w:p w14:paraId="147AB96E" w14:textId="4BF8828B" w:rsidR="00D73525" w:rsidRPr="00C5186E" w:rsidRDefault="00D85E41" w:rsidP="000C727C">
            <w:pPr>
              <w:spacing w:line="360" w:lineRule="auto"/>
              <w:ind w:left="28"/>
              <w:rPr>
                <w:rFonts w:cs="Arial"/>
                <w:szCs w:val="18"/>
              </w:rPr>
            </w:pPr>
            <w:r>
              <w:rPr>
                <w:rFonts w:cs="Arial"/>
                <w:szCs w:val="18"/>
              </w:rPr>
              <w:t>KM03KT01 IAC0302</w:t>
            </w:r>
          </w:p>
        </w:tc>
        <w:tc>
          <w:tcPr>
            <w:tcW w:w="5390" w:type="dxa"/>
          </w:tcPr>
          <w:p w14:paraId="43287F1C" w14:textId="25A94A54" w:rsidR="00D73525" w:rsidRPr="00C5186E" w:rsidRDefault="004C1888" w:rsidP="000C727C">
            <w:pPr>
              <w:spacing w:line="360" w:lineRule="auto"/>
              <w:ind w:left="79"/>
              <w:rPr>
                <w:rFonts w:cs="Arial"/>
                <w:szCs w:val="18"/>
              </w:rPr>
            </w:pPr>
            <w:r>
              <w:rPr>
                <w:rFonts w:cs="Arial"/>
                <w:szCs w:val="18"/>
              </w:rPr>
              <w:t>Discuss different negotiation strategies used in the industry</w:t>
            </w:r>
          </w:p>
        </w:tc>
        <w:tc>
          <w:tcPr>
            <w:tcW w:w="1134" w:type="dxa"/>
          </w:tcPr>
          <w:p w14:paraId="03A14053" w14:textId="0C5417EC" w:rsidR="00D73525" w:rsidRPr="00C5186E" w:rsidRDefault="002E6546" w:rsidP="000C727C">
            <w:pPr>
              <w:spacing w:line="360" w:lineRule="auto"/>
              <w:jc w:val="center"/>
              <w:rPr>
                <w:rFonts w:cs="Arial"/>
                <w:szCs w:val="18"/>
              </w:rPr>
            </w:pPr>
            <w:r>
              <w:rPr>
                <w:rFonts w:cs="Arial"/>
                <w:szCs w:val="18"/>
              </w:rPr>
              <w:t>25</w:t>
            </w:r>
          </w:p>
        </w:tc>
      </w:tr>
    </w:tbl>
    <w:p w14:paraId="79026C10" w14:textId="09EB3FD2" w:rsidR="009F2EE3" w:rsidRPr="00C5186E" w:rsidRDefault="009F2EE3" w:rsidP="00D73525">
      <w:pPr>
        <w:rPr>
          <w:szCs w:val="18"/>
        </w:rPr>
      </w:pPr>
    </w:p>
    <w:tbl>
      <w:tblPr>
        <w:tblStyle w:val="TableGrid"/>
        <w:tblW w:w="0" w:type="auto"/>
        <w:tblLook w:val="04A0" w:firstRow="1" w:lastRow="0" w:firstColumn="1" w:lastColumn="0" w:noHBand="0" w:noVBand="1"/>
      </w:tblPr>
      <w:tblGrid>
        <w:gridCol w:w="10456"/>
      </w:tblGrid>
      <w:tr w:rsidR="00256547" w:rsidRPr="00C5186E" w14:paraId="52FC51D7" w14:textId="77777777" w:rsidTr="00256547">
        <w:tc>
          <w:tcPr>
            <w:tcW w:w="10456" w:type="dxa"/>
          </w:tcPr>
          <w:p w14:paraId="6A07E656" w14:textId="77777777" w:rsidR="002E6546" w:rsidRDefault="002E6546" w:rsidP="002E6546">
            <w:pPr>
              <w:spacing w:before="360"/>
            </w:pPr>
            <w:r>
              <w:t xml:space="preserve">The </w:t>
            </w:r>
            <w:proofErr w:type="gramStart"/>
            <w:r>
              <w:t>most commonly used</w:t>
            </w:r>
            <w:proofErr w:type="gramEnd"/>
            <w:r>
              <w:t xml:space="preserve"> negotiation strategies in buying are:</w:t>
            </w:r>
          </w:p>
          <w:p w14:paraId="4C1C66CE" w14:textId="77777777" w:rsidR="002E6546" w:rsidRDefault="002E6546" w:rsidP="002C6828">
            <w:pPr>
              <w:pStyle w:val="ListParagraph"/>
              <w:numPr>
                <w:ilvl w:val="0"/>
                <w:numId w:val="10"/>
              </w:numPr>
              <w:spacing w:before="120" w:line="360" w:lineRule="auto"/>
            </w:pPr>
            <w:r>
              <w:t>Competitive</w:t>
            </w:r>
          </w:p>
          <w:p w14:paraId="78A0C672" w14:textId="77777777" w:rsidR="002E6546" w:rsidRDefault="002E6546" w:rsidP="002C6828">
            <w:pPr>
              <w:pStyle w:val="ListParagraph"/>
              <w:numPr>
                <w:ilvl w:val="0"/>
                <w:numId w:val="10"/>
              </w:numPr>
              <w:spacing w:before="120" w:line="360" w:lineRule="auto"/>
            </w:pPr>
            <w:r>
              <w:t>Distributive</w:t>
            </w:r>
          </w:p>
          <w:p w14:paraId="4AEA0CE8" w14:textId="77777777" w:rsidR="002E6546" w:rsidRDefault="002E6546" w:rsidP="002C6828">
            <w:pPr>
              <w:pStyle w:val="ListParagraph"/>
              <w:numPr>
                <w:ilvl w:val="0"/>
                <w:numId w:val="10"/>
              </w:numPr>
              <w:spacing w:before="120" w:line="360" w:lineRule="auto"/>
            </w:pPr>
            <w:r>
              <w:t>Integrative</w:t>
            </w:r>
          </w:p>
          <w:p w14:paraId="109ED62E" w14:textId="3E6A4F10" w:rsidR="002324DE" w:rsidRPr="002E6546" w:rsidRDefault="002E6546" w:rsidP="002E6546">
            <w:pPr>
              <w:rPr>
                <w:b/>
                <w:bCs/>
                <w:i/>
                <w:iCs/>
                <w:szCs w:val="18"/>
              </w:rPr>
            </w:pPr>
            <w:r w:rsidRPr="002E6546">
              <w:rPr>
                <w:b/>
                <w:bCs/>
                <w:i/>
                <w:iCs/>
                <w:szCs w:val="18"/>
              </w:rPr>
              <w:t>Competitive negotiation</w:t>
            </w:r>
          </w:p>
          <w:p w14:paraId="4D314B63" w14:textId="186BF6FB" w:rsidR="002E6546" w:rsidRDefault="002E6546" w:rsidP="002E6546">
            <w:r>
              <w:t xml:space="preserve">Competitive negotiation is a tendering </w:t>
            </w:r>
            <w:r w:rsidRPr="004124FC">
              <w:t>method in which a request for proposals (RFP) is sent only to qualified</w:t>
            </w:r>
            <w:r>
              <w:t xml:space="preserve"> </w:t>
            </w:r>
            <w:r w:rsidRPr="004124FC">
              <w:t xml:space="preserve">suppliers. </w:t>
            </w:r>
          </w:p>
          <w:p w14:paraId="00EEA9CB" w14:textId="77777777" w:rsidR="002E6546" w:rsidRDefault="002E6546" w:rsidP="002E6546"/>
          <w:p w14:paraId="7725EF7A" w14:textId="1F04D9DC" w:rsidR="002E6546" w:rsidRDefault="002E6546" w:rsidP="002E6546">
            <w:r w:rsidRPr="004124FC">
              <w:t>The RFP details the scope, specifications, and terms and conditions of the proposed contract and the criteria for evaluating the bids. Then separate negotiations are carried out with each bidder whose bid falls within the pre</w:t>
            </w:r>
            <w:r>
              <w:t>-</w:t>
            </w:r>
            <w:r w:rsidRPr="004124FC">
              <w:t xml:space="preserve">set competitive range. </w:t>
            </w:r>
          </w:p>
          <w:p w14:paraId="18268293" w14:textId="77777777" w:rsidR="002E6546" w:rsidRDefault="002E6546" w:rsidP="002E6546"/>
          <w:p w14:paraId="05610559" w14:textId="71AD82AF" w:rsidR="002E6546" w:rsidRDefault="002E6546" w:rsidP="002E6546">
            <w:r w:rsidRPr="004124FC">
              <w:t>The process concludes with the award of contract to the bidder who offers most advantageous price, quality, and service combination.</w:t>
            </w:r>
          </w:p>
          <w:p w14:paraId="287B58A7" w14:textId="77777777" w:rsidR="002E6546" w:rsidRDefault="002E6546" w:rsidP="002E6546"/>
          <w:p w14:paraId="7616DBB4" w14:textId="5EF48379" w:rsidR="002E6546" w:rsidRDefault="002E6546" w:rsidP="002E6546">
            <w:r>
              <w:t xml:space="preserve">It is, therefore, a </w:t>
            </w:r>
            <w:r w:rsidRPr="00806D50">
              <w:t xml:space="preserve">procurement procedure in which the contract is normally awarded to the </w:t>
            </w:r>
            <w:r>
              <w:t>supplier</w:t>
            </w:r>
            <w:r w:rsidRPr="00806D50">
              <w:t xml:space="preserve"> who submits the lowest financial </w:t>
            </w:r>
            <w:r>
              <w:t>prices</w:t>
            </w:r>
            <w:r w:rsidRPr="00806D50">
              <w:t xml:space="preserve"> or obtains the highest number of tender evaluation points.</w:t>
            </w:r>
          </w:p>
          <w:p w14:paraId="65F78751" w14:textId="77777777" w:rsidR="002E6546" w:rsidRDefault="002E6546" w:rsidP="002E6546">
            <w:r>
              <w:t>Competitive strategy is used where:</w:t>
            </w:r>
          </w:p>
          <w:p w14:paraId="640F233D" w14:textId="77777777" w:rsidR="002E6546" w:rsidRDefault="002E6546" w:rsidP="002C6828">
            <w:pPr>
              <w:pStyle w:val="ListParagraph"/>
              <w:numPr>
                <w:ilvl w:val="0"/>
                <w:numId w:val="11"/>
              </w:numPr>
              <w:spacing w:before="120" w:line="360" w:lineRule="auto"/>
            </w:pPr>
            <w:r>
              <w:lastRenderedPageBreak/>
              <w:t>It is not feasible or necessary to formulate detailed specifications for the work or to identify the characteristics of merchandise to obtain the most satisfactory solution to procurement needs</w:t>
            </w:r>
          </w:p>
          <w:p w14:paraId="0B284F8C" w14:textId="77777777" w:rsidR="002E6546" w:rsidRPr="002E6546" w:rsidRDefault="002E6546" w:rsidP="002C6828">
            <w:pPr>
              <w:pStyle w:val="ListParagraph"/>
              <w:numPr>
                <w:ilvl w:val="0"/>
                <w:numId w:val="11"/>
              </w:numPr>
              <w:rPr>
                <w:szCs w:val="18"/>
              </w:rPr>
            </w:pPr>
            <w:r>
              <w:t xml:space="preserve">There are </w:t>
            </w:r>
            <w:proofErr w:type="gramStart"/>
            <w:r>
              <w:t>a number of</w:t>
            </w:r>
            <w:proofErr w:type="gramEnd"/>
            <w:r>
              <w:t xml:space="preserve"> options for satisfying procurement needs.</w:t>
            </w:r>
          </w:p>
          <w:p w14:paraId="0324883F" w14:textId="77777777" w:rsidR="002E6546" w:rsidRDefault="002E6546" w:rsidP="002E6546">
            <w:pPr>
              <w:rPr>
                <w:szCs w:val="18"/>
              </w:rPr>
            </w:pPr>
          </w:p>
          <w:p w14:paraId="7EC9724B" w14:textId="77777777" w:rsidR="002E6546" w:rsidRPr="002E6546" w:rsidRDefault="002E6546" w:rsidP="002E6546">
            <w:pPr>
              <w:rPr>
                <w:b/>
                <w:bCs/>
                <w:i/>
                <w:iCs/>
                <w:szCs w:val="18"/>
              </w:rPr>
            </w:pPr>
            <w:r w:rsidRPr="002E6546">
              <w:rPr>
                <w:b/>
                <w:bCs/>
                <w:i/>
                <w:iCs/>
                <w:szCs w:val="18"/>
              </w:rPr>
              <w:t>Distributive negotiation:</w:t>
            </w:r>
          </w:p>
          <w:p w14:paraId="36C67730" w14:textId="656491AC" w:rsidR="002E6546" w:rsidRDefault="002E6546" w:rsidP="002E6546">
            <w:pPr>
              <w:rPr>
                <w:rStyle w:val="e24kjd"/>
              </w:rPr>
            </w:pPr>
            <w:r w:rsidRPr="00CF36FC">
              <w:rPr>
                <w:rStyle w:val="e24kjd"/>
              </w:rPr>
              <w:t xml:space="preserve">Distributive </w:t>
            </w:r>
            <w:r>
              <w:rPr>
                <w:rStyle w:val="e24kjd"/>
              </w:rPr>
              <w:t xml:space="preserve">negotiation is a competitive </w:t>
            </w:r>
            <w:r w:rsidRPr="00CF36FC">
              <w:rPr>
                <w:rStyle w:val="e24kjd"/>
              </w:rPr>
              <w:t>strategy</w:t>
            </w:r>
            <w:r>
              <w:rPr>
                <w:rStyle w:val="e24kjd"/>
              </w:rPr>
              <w:t xml:space="preserve"> in which one party gains only if the other party loses something.</w:t>
            </w:r>
          </w:p>
          <w:p w14:paraId="5E355B2F" w14:textId="77777777" w:rsidR="002E6546" w:rsidRDefault="002E6546" w:rsidP="002E6546">
            <w:pPr>
              <w:rPr>
                <w:rStyle w:val="e24kjd"/>
              </w:rPr>
            </w:pPr>
          </w:p>
          <w:p w14:paraId="76D73C62" w14:textId="532F8BBB" w:rsidR="002E6546" w:rsidRDefault="002E6546" w:rsidP="002E6546">
            <w:r>
              <w:t>The aim of this approach is not to achieve a win-win situation but rather for one side to win as much they can and is, in essence, a win-lose situation where both parties in the negotiation will try to get the maximum benefit.</w:t>
            </w:r>
          </w:p>
          <w:p w14:paraId="28940FD1" w14:textId="77777777" w:rsidR="002E6546" w:rsidRDefault="002E6546" w:rsidP="002E6546">
            <w:pPr>
              <w:rPr>
                <w:rStyle w:val="e24kjd"/>
              </w:rPr>
            </w:pPr>
          </w:p>
          <w:p w14:paraId="3A347489" w14:textId="621077B9" w:rsidR="002E6546" w:rsidRDefault="002E6546" w:rsidP="002E6546">
            <w:r>
              <w:t>Distributive negotiations may either be “hard” or “soft.</w:t>
            </w:r>
          </w:p>
          <w:p w14:paraId="2CCDD88A" w14:textId="77777777" w:rsidR="002E6546" w:rsidRPr="00714A49" w:rsidRDefault="002E6546" w:rsidP="002E6546">
            <w:pPr>
              <w:rPr>
                <w:rFonts w:ascii="Times New Roman" w:hAnsi="Times New Roman"/>
                <w:szCs w:val="27"/>
              </w:rPr>
            </w:pPr>
          </w:p>
          <w:p w14:paraId="09678C35" w14:textId="6FF8E1EC" w:rsidR="002E6546" w:rsidRDefault="002E6546" w:rsidP="002E6546">
            <w:r>
              <w:t xml:space="preserve">Hard distributive negotiation takes place when each party holds out for what it wants without any compromise. Often, such an attitude leads to an impasse. </w:t>
            </w:r>
          </w:p>
          <w:p w14:paraId="3A0018FD" w14:textId="77777777" w:rsidR="002E6546" w:rsidRDefault="002E6546" w:rsidP="002E6546"/>
          <w:p w14:paraId="647A77F6" w14:textId="30CB7E4C" w:rsidR="002E6546" w:rsidRDefault="002E6546" w:rsidP="002E6546">
            <w:r>
              <w:t xml:space="preserve">In soft distributive negotiation, both parties follow the give-and-take the policy, make concessions, compromise on some </w:t>
            </w:r>
            <w:proofErr w:type="gramStart"/>
            <w:r>
              <w:t>issues</w:t>
            </w:r>
            <w:proofErr w:type="gramEnd"/>
            <w:r>
              <w:t xml:space="preserve"> and reach an agreement that is realistic and acceptable. </w:t>
            </w:r>
          </w:p>
          <w:p w14:paraId="09B90207" w14:textId="77777777" w:rsidR="002E6546" w:rsidRDefault="002E6546" w:rsidP="002E6546"/>
          <w:p w14:paraId="495906BC" w14:textId="77777777" w:rsidR="002E6546" w:rsidRDefault="002E6546" w:rsidP="002E6546">
            <w:r>
              <w:t xml:space="preserve">Usually, one party asks for much higher benefits than it is willing to accept and the other party offers much less than it is willing to give. Then, by negotiation and compromise, they meet somewhere in the middle and both parties are satisfied. </w:t>
            </w:r>
          </w:p>
          <w:p w14:paraId="7764497D" w14:textId="47389005" w:rsidR="002E6546" w:rsidRPr="000F0D36" w:rsidRDefault="002E6546" w:rsidP="002E6546">
            <w:r>
              <w:t>The basics of distributive negotiation:</w:t>
            </w:r>
          </w:p>
          <w:p w14:paraId="5D642F87" w14:textId="77777777" w:rsidR="002E6546" w:rsidRDefault="002E6546" w:rsidP="002C6828">
            <w:pPr>
              <w:pStyle w:val="ListParagraph"/>
              <w:numPr>
                <w:ilvl w:val="0"/>
                <w:numId w:val="12"/>
              </w:numPr>
              <w:spacing w:before="120" w:line="360" w:lineRule="auto"/>
            </w:pPr>
            <w:r>
              <w:t xml:space="preserve">The basic guideline is to play your cards close to your chest, giving little or no information to the other side. The less the other negotiator knows about your interests in terms of the negotiation, the better your position. </w:t>
            </w:r>
          </w:p>
          <w:p w14:paraId="67803644" w14:textId="77777777" w:rsidR="002E6546" w:rsidRDefault="002E6546" w:rsidP="002C6828">
            <w:pPr>
              <w:pStyle w:val="ListParagraph"/>
              <w:numPr>
                <w:ilvl w:val="0"/>
                <w:numId w:val="12"/>
              </w:numPr>
              <w:spacing w:before="120" w:line="360" w:lineRule="auto"/>
            </w:pPr>
            <w:r>
              <w:t>Try to obtain as much information from the other side as you can. Any further information uncovered is potential leverage to negotiate a better deal.</w:t>
            </w:r>
          </w:p>
          <w:p w14:paraId="3CAEC1F2" w14:textId="77777777" w:rsidR="002E6546" w:rsidRDefault="002E6546" w:rsidP="002C6828">
            <w:pPr>
              <w:pStyle w:val="ListParagraph"/>
              <w:numPr>
                <w:ilvl w:val="0"/>
                <w:numId w:val="12"/>
              </w:numPr>
              <w:spacing w:before="120" w:line="360" w:lineRule="auto"/>
            </w:pPr>
            <w:r>
              <w:t xml:space="preserve">Let the supplier know you have options. </w:t>
            </w:r>
          </w:p>
          <w:p w14:paraId="67055A48" w14:textId="77777777" w:rsidR="002E6546" w:rsidRDefault="002E6546" w:rsidP="002C6828">
            <w:pPr>
              <w:pStyle w:val="ListParagraph"/>
              <w:numPr>
                <w:ilvl w:val="0"/>
                <w:numId w:val="12"/>
              </w:numPr>
              <w:spacing w:before="120" w:line="360" w:lineRule="auto"/>
            </w:pPr>
            <w:r>
              <w:t>Make the first offer. Whatever the first offer is, generally acts as a negotiation anchor. The anchor becomes the point on which the rest of the negotiation will likely revolve.</w:t>
            </w:r>
          </w:p>
          <w:p w14:paraId="7524A0D4" w14:textId="77777777" w:rsidR="002E6546" w:rsidRDefault="002E6546" w:rsidP="002C6828">
            <w:pPr>
              <w:pStyle w:val="ListParagraph"/>
              <w:numPr>
                <w:ilvl w:val="0"/>
                <w:numId w:val="12"/>
              </w:numPr>
              <w:spacing w:before="120" w:line="360" w:lineRule="auto"/>
            </w:pPr>
            <w:r>
              <w:t>Be realistic. Being too greedy or making too low offers will likely result in no agreement.</w:t>
            </w:r>
          </w:p>
          <w:p w14:paraId="68EC5DD0" w14:textId="77777777" w:rsidR="002E6546" w:rsidRPr="002E6546" w:rsidRDefault="002E6546" w:rsidP="002E6546">
            <w:pPr>
              <w:spacing w:before="120" w:line="360" w:lineRule="auto"/>
              <w:rPr>
                <w:b/>
                <w:bCs/>
                <w:i/>
                <w:iCs/>
              </w:rPr>
            </w:pPr>
            <w:r w:rsidRPr="002E6546">
              <w:rPr>
                <w:b/>
                <w:bCs/>
                <w:i/>
                <w:iCs/>
              </w:rPr>
              <w:t>Integrative negotiation</w:t>
            </w:r>
          </w:p>
          <w:p w14:paraId="4ED7F5E3" w14:textId="198F86E9" w:rsidR="002E6546" w:rsidRDefault="002E6546" w:rsidP="002E6546">
            <w:r w:rsidRPr="000F0D36">
              <w:rPr>
                <w:rStyle w:val="Strong"/>
                <w:color w:val="000000" w:themeColor="text1"/>
              </w:rPr>
              <w:t xml:space="preserve">Integrative negotiation </w:t>
            </w:r>
            <w:r>
              <w:t xml:space="preserve">is a collaborative model in which the parties seek to expand the range of possible outcomes and thereby maximise their individual benefits. </w:t>
            </w:r>
          </w:p>
          <w:p w14:paraId="32374D3F" w14:textId="77777777" w:rsidR="002E6546" w:rsidRPr="00CD002D" w:rsidRDefault="002E6546" w:rsidP="002E6546">
            <w:pPr>
              <w:rPr>
                <w:rFonts w:ascii="Times New Roman" w:hAnsi="Times New Roman"/>
                <w:sz w:val="24"/>
              </w:rPr>
            </w:pPr>
          </w:p>
          <w:p w14:paraId="4E00F2EF" w14:textId="0E9B30FF" w:rsidR="002E6546" w:rsidRDefault="002E6546" w:rsidP="002E6546">
            <w:r>
              <w:t>T</w:t>
            </w:r>
            <w:r w:rsidRPr="00CD002D">
              <w:t xml:space="preserve">here are many advantages to be gained by both </w:t>
            </w:r>
            <w:proofErr w:type="gramStart"/>
            <w:r w:rsidRPr="00CD002D">
              <w:t>parties, when</w:t>
            </w:r>
            <w:proofErr w:type="gramEnd"/>
            <w:r w:rsidRPr="00CD002D">
              <w:t xml:space="preserve"> they take a cooperative approach to </w:t>
            </w:r>
            <w:r>
              <w:t>the negotiation</w:t>
            </w:r>
            <w:r w:rsidRPr="00CD002D">
              <w:t>.</w:t>
            </w:r>
          </w:p>
          <w:p w14:paraId="72B36892" w14:textId="77777777" w:rsidR="002E6546" w:rsidRPr="00CD002D" w:rsidRDefault="002E6546" w:rsidP="002E6546"/>
          <w:p w14:paraId="1574A321" w14:textId="67BFA33F" w:rsidR="002E6546" w:rsidRDefault="002E6546" w:rsidP="002E6546">
            <w:r w:rsidRPr="00CD002D">
              <w:t xml:space="preserve">The </w:t>
            </w:r>
            <w:r>
              <w:t xml:space="preserve">collaborative negotiation </w:t>
            </w:r>
            <w:r w:rsidRPr="00CD002D">
              <w:t>process is often described as the “win-win” scenario.</w:t>
            </w:r>
          </w:p>
          <w:p w14:paraId="3DE68B9E" w14:textId="77777777" w:rsidR="002E6546" w:rsidRPr="00CD002D" w:rsidRDefault="002E6546" w:rsidP="002E6546"/>
          <w:p w14:paraId="36A2D678" w14:textId="5086FD2C" w:rsidR="002E6546" w:rsidRDefault="002E6546" w:rsidP="002E6546">
            <w:r>
              <w:t xml:space="preserve">Generally, integrative negotiations are future-focused, with long-term relationships in mind. </w:t>
            </w:r>
          </w:p>
          <w:p w14:paraId="65AB537A" w14:textId="77777777" w:rsidR="002E6546" w:rsidRDefault="002E6546" w:rsidP="002E6546"/>
          <w:p w14:paraId="200A9D40" w14:textId="78AE6EFF" w:rsidR="002E6546" w:rsidRDefault="002E6546" w:rsidP="002E6546">
            <w:r>
              <w:rPr>
                <w:b/>
                <w:bCs/>
              </w:rPr>
              <w:t>The basics of integrative negotiation</w:t>
            </w:r>
          </w:p>
          <w:p w14:paraId="523F6A0E" w14:textId="77777777" w:rsidR="002E6546" w:rsidRDefault="002E6546" w:rsidP="002C6828">
            <w:pPr>
              <w:pStyle w:val="ListParagraph"/>
              <w:numPr>
                <w:ilvl w:val="0"/>
                <w:numId w:val="13"/>
              </w:numPr>
              <w:spacing w:before="120" w:line="360" w:lineRule="auto"/>
            </w:pPr>
            <w:r>
              <w:t xml:space="preserve">Integrative negotiations usually involve discussion of many issues. Each side wants to get something of value while trading something of lesser value. This </w:t>
            </w:r>
            <w:proofErr w:type="gramStart"/>
            <w:r>
              <w:t>is in contrast to</w:t>
            </w:r>
            <w:proofErr w:type="gramEnd"/>
            <w:r>
              <w:t xml:space="preserve"> distributive negotiations, which generally revolve around the price or a single issue.</w:t>
            </w:r>
          </w:p>
          <w:p w14:paraId="65D471B3" w14:textId="77777777" w:rsidR="002E6546" w:rsidRDefault="002E6546" w:rsidP="002C6828">
            <w:pPr>
              <w:pStyle w:val="ListParagraph"/>
              <w:numPr>
                <w:ilvl w:val="0"/>
                <w:numId w:val="13"/>
              </w:numPr>
              <w:spacing w:before="120" w:line="360" w:lineRule="auto"/>
            </w:pPr>
            <w:r>
              <w:t xml:space="preserve">To understand each other’s situation, both sides should share as much information as possible. This helps each side understand the other’s interests or objectives. </w:t>
            </w:r>
          </w:p>
          <w:p w14:paraId="1514C7AC" w14:textId="77777777" w:rsidR="002E6546" w:rsidRDefault="002E6546" w:rsidP="002C6828">
            <w:pPr>
              <w:pStyle w:val="ListParagraph"/>
              <w:numPr>
                <w:ilvl w:val="0"/>
                <w:numId w:val="13"/>
              </w:numPr>
              <w:spacing w:before="120" w:line="360" w:lineRule="auto"/>
            </w:pPr>
            <w:r>
              <w:t>Co-operation of both parties is essential.</w:t>
            </w:r>
          </w:p>
          <w:p w14:paraId="0ADCC849" w14:textId="2E2D25ED" w:rsidR="002E6546" w:rsidRPr="002E6546" w:rsidRDefault="002E6546" w:rsidP="002C6828">
            <w:pPr>
              <w:pStyle w:val="ListParagraph"/>
              <w:numPr>
                <w:ilvl w:val="0"/>
                <w:numId w:val="13"/>
              </w:numPr>
              <w:spacing w:before="120" w:line="360" w:lineRule="auto"/>
            </w:pPr>
            <w:r>
              <w:t>Integrative negotiation is all about bridge building with a long-term relationship in mind.</w:t>
            </w:r>
          </w:p>
        </w:tc>
      </w:tr>
    </w:tbl>
    <w:p w14:paraId="20FC0F84" w14:textId="6E6B9C6E" w:rsidR="00256547" w:rsidRDefault="00256547"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2764355F" w14:textId="77777777" w:rsidTr="000C727C">
        <w:tc>
          <w:tcPr>
            <w:tcW w:w="997" w:type="dxa"/>
            <w:shd w:val="clear" w:color="auto" w:fill="D9D9D9" w:themeFill="background1" w:themeFillShade="D9"/>
          </w:tcPr>
          <w:p w14:paraId="31FB5DD9"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134C1D1C"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6A057564"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6E755C56"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1B96779C" w14:textId="77777777" w:rsidTr="000C727C">
        <w:tc>
          <w:tcPr>
            <w:tcW w:w="997" w:type="dxa"/>
          </w:tcPr>
          <w:p w14:paraId="4A60472A" w14:textId="1A18EDCD" w:rsidR="00D73525" w:rsidRPr="00C5186E" w:rsidRDefault="00D73525" w:rsidP="000C727C">
            <w:pPr>
              <w:spacing w:line="360" w:lineRule="auto"/>
              <w:ind w:left="28"/>
              <w:rPr>
                <w:rFonts w:cs="Arial"/>
                <w:szCs w:val="18"/>
              </w:rPr>
            </w:pPr>
            <w:r w:rsidRPr="00C5186E">
              <w:rPr>
                <w:rFonts w:cs="Arial"/>
                <w:szCs w:val="18"/>
              </w:rPr>
              <w:t>3</w:t>
            </w:r>
          </w:p>
        </w:tc>
        <w:tc>
          <w:tcPr>
            <w:tcW w:w="2964" w:type="dxa"/>
          </w:tcPr>
          <w:p w14:paraId="6A97054D" w14:textId="12C916D7" w:rsidR="00D73525" w:rsidRPr="00C5186E" w:rsidRDefault="00D85E41" w:rsidP="000C727C">
            <w:pPr>
              <w:spacing w:line="360" w:lineRule="auto"/>
              <w:ind w:left="28"/>
              <w:rPr>
                <w:rFonts w:cs="Arial"/>
                <w:szCs w:val="18"/>
              </w:rPr>
            </w:pPr>
            <w:r>
              <w:rPr>
                <w:rFonts w:cs="Arial"/>
                <w:szCs w:val="18"/>
              </w:rPr>
              <w:t>KM03KT01 IAC0303</w:t>
            </w:r>
          </w:p>
        </w:tc>
        <w:tc>
          <w:tcPr>
            <w:tcW w:w="5390" w:type="dxa"/>
          </w:tcPr>
          <w:p w14:paraId="3EB33C28" w14:textId="232B419F" w:rsidR="00D73525" w:rsidRPr="00C5186E" w:rsidRDefault="004C1888" w:rsidP="000C727C">
            <w:pPr>
              <w:spacing w:line="360" w:lineRule="auto"/>
              <w:ind w:left="79"/>
              <w:rPr>
                <w:rFonts w:cs="Arial"/>
                <w:szCs w:val="18"/>
              </w:rPr>
            </w:pPr>
            <w:r>
              <w:rPr>
                <w:rFonts w:cs="Arial"/>
                <w:szCs w:val="18"/>
              </w:rPr>
              <w:t>Discuss conflict that may arise in negotiations and methods to manage this conflict</w:t>
            </w:r>
          </w:p>
        </w:tc>
        <w:tc>
          <w:tcPr>
            <w:tcW w:w="1134" w:type="dxa"/>
          </w:tcPr>
          <w:p w14:paraId="0CAB1D7A" w14:textId="6D474BFB" w:rsidR="00D73525" w:rsidRPr="00C5186E" w:rsidRDefault="00AF6F70" w:rsidP="000C727C">
            <w:pPr>
              <w:spacing w:line="360" w:lineRule="auto"/>
              <w:jc w:val="center"/>
              <w:rPr>
                <w:rFonts w:cs="Arial"/>
                <w:szCs w:val="18"/>
              </w:rPr>
            </w:pPr>
            <w:r>
              <w:rPr>
                <w:rFonts w:cs="Arial"/>
                <w:szCs w:val="18"/>
              </w:rPr>
              <w:t>15</w:t>
            </w:r>
          </w:p>
        </w:tc>
      </w:tr>
    </w:tbl>
    <w:p w14:paraId="54A83A22" w14:textId="4BD338CD" w:rsidR="002C7652" w:rsidRPr="00C5186E" w:rsidRDefault="002C7652" w:rsidP="00D73525">
      <w:pPr>
        <w:rPr>
          <w:szCs w:val="18"/>
        </w:rPr>
      </w:pPr>
    </w:p>
    <w:tbl>
      <w:tblPr>
        <w:tblStyle w:val="TableGrid"/>
        <w:tblW w:w="0" w:type="auto"/>
        <w:tblLook w:val="04A0" w:firstRow="1" w:lastRow="0" w:firstColumn="1" w:lastColumn="0" w:noHBand="0" w:noVBand="1"/>
      </w:tblPr>
      <w:tblGrid>
        <w:gridCol w:w="10456"/>
      </w:tblGrid>
      <w:tr w:rsidR="002324DE" w:rsidRPr="00C5186E" w14:paraId="530D6CA8" w14:textId="77777777" w:rsidTr="002324DE">
        <w:tc>
          <w:tcPr>
            <w:tcW w:w="10456" w:type="dxa"/>
          </w:tcPr>
          <w:p w14:paraId="08A235D9" w14:textId="77777777" w:rsidR="002324DE" w:rsidRDefault="002324DE" w:rsidP="009110C6">
            <w:pPr>
              <w:rPr>
                <w:szCs w:val="18"/>
              </w:rPr>
            </w:pPr>
          </w:p>
          <w:p w14:paraId="4BA59E98" w14:textId="77777777" w:rsidR="002E6546" w:rsidRDefault="002E6546" w:rsidP="002E6546">
            <w:r>
              <w:lastRenderedPageBreak/>
              <w:t>The most common causes of conflict include:</w:t>
            </w:r>
          </w:p>
          <w:p w14:paraId="2BC21CF0" w14:textId="77777777" w:rsidR="002E6546" w:rsidRDefault="002E6546" w:rsidP="002C6828">
            <w:pPr>
              <w:pStyle w:val="ListParagraph"/>
              <w:numPr>
                <w:ilvl w:val="0"/>
                <w:numId w:val="14"/>
              </w:numPr>
              <w:spacing w:before="120" w:line="360" w:lineRule="auto"/>
            </w:pPr>
            <w:r>
              <w:t>Intercultural differences</w:t>
            </w:r>
          </w:p>
          <w:p w14:paraId="50DCF65B" w14:textId="77777777" w:rsidR="002E6546" w:rsidRDefault="002E6546" w:rsidP="002C6828">
            <w:pPr>
              <w:pStyle w:val="ListParagraph"/>
              <w:numPr>
                <w:ilvl w:val="0"/>
                <w:numId w:val="14"/>
              </w:numPr>
              <w:spacing w:before="120" w:line="360" w:lineRule="auto"/>
            </w:pPr>
            <w:r>
              <w:t xml:space="preserve">Assumptions </w:t>
            </w:r>
          </w:p>
          <w:p w14:paraId="47E3F2BA" w14:textId="77777777" w:rsidR="002E6546" w:rsidRDefault="002E6546" w:rsidP="002C6828">
            <w:pPr>
              <w:pStyle w:val="ListParagraph"/>
              <w:numPr>
                <w:ilvl w:val="0"/>
                <w:numId w:val="14"/>
              </w:numPr>
              <w:spacing w:before="120" w:line="360" w:lineRule="auto"/>
            </w:pPr>
            <w:r>
              <w:t>Use of power and hidden agendas</w:t>
            </w:r>
          </w:p>
          <w:p w14:paraId="42D16EB3" w14:textId="5B976940" w:rsidR="002E6546" w:rsidRDefault="002E6546" w:rsidP="009110C6">
            <w:pPr>
              <w:rPr>
                <w:szCs w:val="18"/>
              </w:rPr>
            </w:pPr>
          </w:p>
          <w:tbl>
            <w:tblPr>
              <w:tblStyle w:val="TableGrid"/>
              <w:tblW w:w="10078" w:type="dxa"/>
              <w:tblBorders>
                <w:top w:val="single" w:sz="12" w:space="0" w:color="FFFFFF" w:themeColor="background1"/>
              </w:tblBorders>
              <w:tblLook w:val="04A0" w:firstRow="1" w:lastRow="0" w:firstColumn="1" w:lastColumn="0" w:noHBand="0" w:noVBand="1"/>
            </w:tblPr>
            <w:tblGrid>
              <w:gridCol w:w="2167"/>
              <w:gridCol w:w="3692"/>
              <w:gridCol w:w="4219"/>
            </w:tblGrid>
            <w:tr w:rsidR="002E6546" w:rsidRPr="00465670" w14:paraId="37E6C6BD" w14:textId="77777777" w:rsidTr="00AF6F70">
              <w:tc>
                <w:tcPr>
                  <w:tcW w:w="21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08080" w:themeFill="background1" w:themeFillShade="80"/>
                </w:tcPr>
                <w:p w14:paraId="01388EBF" w14:textId="77777777" w:rsidR="002E6546" w:rsidRPr="00465670" w:rsidRDefault="002E6546" w:rsidP="002E6546">
                  <w:pPr>
                    <w:rPr>
                      <w:rFonts w:cs="Arial"/>
                      <w:b/>
                      <w:bCs/>
                      <w:color w:val="FFFFFF" w:themeColor="background1"/>
                      <w:szCs w:val="20"/>
                    </w:rPr>
                  </w:pPr>
                  <w:r w:rsidRPr="00465670">
                    <w:rPr>
                      <w:rFonts w:cs="Arial"/>
                      <w:b/>
                      <w:bCs/>
                      <w:color w:val="FFFFFF" w:themeColor="background1"/>
                      <w:szCs w:val="20"/>
                    </w:rPr>
                    <w:t>Potential cause of conflict</w:t>
                  </w:r>
                </w:p>
              </w:tc>
              <w:tc>
                <w:tcPr>
                  <w:tcW w:w="36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08080" w:themeFill="background1" w:themeFillShade="80"/>
                </w:tcPr>
                <w:p w14:paraId="71C8E231" w14:textId="77777777" w:rsidR="002E6546" w:rsidRPr="00465670" w:rsidRDefault="002E6546" w:rsidP="002E6546">
                  <w:pPr>
                    <w:rPr>
                      <w:rFonts w:cs="Arial"/>
                      <w:b/>
                      <w:bCs/>
                      <w:color w:val="FFFFFF" w:themeColor="background1"/>
                      <w:szCs w:val="20"/>
                    </w:rPr>
                  </w:pPr>
                  <w:r w:rsidRPr="00465670">
                    <w:rPr>
                      <w:rFonts w:cs="Arial"/>
                      <w:b/>
                      <w:bCs/>
                      <w:color w:val="FFFFFF" w:themeColor="background1"/>
                      <w:szCs w:val="20"/>
                    </w:rPr>
                    <w:t>Discussion</w:t>
                  </w:r>
                </w:p>
              </w:tc>
              <w:tc>
                <w:tcPr>
                  <w:tcW w:w="421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08080" w:themeFill="background1" w:themeFillShade="80"/>
                </w:tcPr>
                <w:p w14:paraId="429A6378" w14:textId="77777777" w:rsidR="002E6546" w:rsidRPr="00465670" w:rsidRDefault="002E6546" w:rsidP="002E6546">
                  <w:pPr>
                    <w:rPr>
                      <w:rFonts w:cs="Arial"/>
                      <w:b/>
                      <w:bCs/>
                      <w:color w:val="FFFFFF" w:themeColor="background1"/>
                      <w:szCs w:val="20"/>
                    </w:rPr>
                  </w:pPr>
                  <w:r w:rsidRPr="00465670">
                    <w:rPr>
                      <w:rFonts w:cs="Arial"/>
                      <w:b/>
                      <w:bCs/>
                      <w:color w:val="FFFFFF" w:themeColor="background1"/>
                      <w:szCs w:val="20"/>
                    </w:rPr>
                    <w:t>How to prevent it</w:t>
                  </w:r>
                </w:p>
              </w:tc>
            </w:tr>
            <w:tr w:rsidR="002E6546" w:rsidRPr="00465670" w14:paraId="4D14473F" w14:textId="77777777" w:rsidTr="00AF6F70">
              <w:tc>
                <w:tcPr>
                  <w:tcW w:w="21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B6319D4" w14:textId="77777777" w:rsidR="002E6546" w:rsidRPr="00465670" w:rsidRDefault="002E6546" w:rsidP="002E6546">
                  <w:pPr>
                    <w:rPr>
                      <w:rFonts w:cs="Arial"/>
                      <w:szCs w:val="20"/>
                    </w:rPr>
                  </w:pPr>
                  <w:r w:rsidRPr="00465670">
                    <w:rPr>
                      <w:rFonts w:cs="Arial"/>
                      <w:szCs w:val="20"/>
                    </w:rPr>
                    <w:t>Intercultural conflict</w:t>
                  </w:r>
                </w:p>
              </w:tc>
              <w:tc>
                <w:tcPr>
                  <w:tcW w:w="36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96DF0F1" w14:textId="77777777" w:rsidR="00AF6F70" w:rsidRDefault="002E6546" w:rsidP="002E6546">
                  <w:pPr>
                    <w:rPr>
                      <w:rFonts w:cs="Arial"/>
                      <w:szCs w:val="20"/>
                    </w:rPr>
                  </w:pPr>
                  <w:r w:rsidRPr="00465670">
                    <w:rPr>
                      <w:rFonts w:cs="Arial"/>
                      <w:szCs w:val="20"/>
                    </w:rPr>
                    <w:t xml:space="preserve">When negotiating with someone from a different culture, </w:t>
                  </w:r>
                  <w:r>
                    <w:rPr>
                      <w:rFonts w:cs="Arial"/>
                      <w:szCs w:val="20"/>
                    </w:rPr>
                    <w:t>negotiators</w:t>
                  </w:r>
                  <w:r w:rsidRPr="00465670">
                    <w:rPr>
                      <w:rFonts w:cs="Arial"/>
                      <w:szCs w:val="20"/>
                    </w:rPr>
                    <w:t xml:space="preserve"> often try to learn cultural practices that will help </w:t>
                  </w:r>
                  <w:r>
                    <w:rPr>
                      <w:rFonts w:cs="Arial"/>
                      <w:szCs w:val="20"/>
                    </w:rPr>
                    <w:t xml:space="preserve">to </w:t>
                  </w:r>
                  <w:r w:rsidRPr="00465670">
                    <w:rPr>
                      <w:rFonts w:cs="Arial"/>
                      <w:szCs w:val="20"/>
                    </w:rPr>
                    <w:t xml:space="preserve">avoid causing offense. </w:t>
                  </w:r>
                </w:p>
                <w:p w14:paraId="5566B297" w14:textId="77777777" w:rsidR="00AF6F70" w:rsidRDefault="00AF6F70" w:rsidP="002E6546">
                  <w:pPr>
                    <w:rPr>
                      <w:rFonts w:cs="Arial"/>
                      <w:szCs w:val="20"/>
                    </w:rPr>
                  </w:pPr>
                </w:p>
                <w:p w14:paraId="5FF28414" w14:textId="09C13DA6" w:rsidR="00AF6F70" w:rsidRDefault="002E6546" w:rsidP="002E6546">
                  <w:pPr>
                    <w:rPr>
                      <w:rFonts w:cs="Arial"/>
                      <w:szCs w:val="20"/>
                    </w:rPr>
                  </w:pPr>
                  <w:r>
                    <w:rPr>
                      <w:rFonts w:cs="Arial"/>
                      <w:szCs w:val="20"/>
                    </w:rPr>
                    <w:t>However, t</w:t>
                  </w:r>
                  <w:r w:rsidRPr="00465670">
                    <w:rPr>
                      <w:rFonts w:cs="Arial"/>
                      <w:szCs w:val="20"/>
                    </w:rPr>
                    <w:t>here</w:t>
                  </w:r>
                  <w:r>
                    <w:rPr>
                      <w:rFonts w:cs="Arial"/>
                      <w:szCs w:val="20"/>
                    </w:rPr>
                    <w:t xml:space="preserve"> i</w:t>
                  </w:r>
                  <w:r w:rsidRPr="00465670">
                    <w:rPr>
                      <w:rFonts w:cs="Arial"/>
                      <w:szCs w:val="20"/>
                    </w:rPr>
                    <w:t xml:space="preserve">s a risk to focusing on cultural differences: too much </w:t>
                  </w:r>
                  <w:r>
                    <w:rPr>
                      <w:rFonts w:cs="Arial"/>
                      <w:szCs w:val="20"/>
                    </w:rPr>
                    <w:t>attention</w:t>
                  </w:r>
                  <w:r w:rsidRPr="00465670">
                    <w:rPr>
                      <w:rFonts w:cs="Arial"/>
                      <w:szCs w:val="20"/>
                    </w:rPr>
                    <w:t xml:space="preserve"> </w:t>
                  </w:r>
                  <w:r>
                    <w:rPr>
                      <w:rFonts w:cs="Arial"/>
                      <w:szCs w:val="20"/>
                    </w:rPr>
                    <w:t xml:space="preserve">may be given </w:t>
                  </w:r>
                  <w:r w:rsidRPr="00465670">
                    <w:rPr>
                      <w:rFonts w:cs="Arial"/>
                      <w:szCs w:val="20"/>
                    </w:rPr>
                    <w:t xml:space="preserve">to presumed cultural differences and </w:t>
                  </w:r>
                  <w:r>
                    <w:rPr>
                      <w:rFonts w:cs="Arial"/>
                      <w:szCs w:val="20"/>
                    </w:rPr>
                    <w:t xml:space="preserve">this may </w:t>
                  </w:r>
                  <w:r w:rsidRPr="00465670">
                    <w:rPr>
                      <w:rFonts w:cs="Arial"/>
                      <w:szCs w:val="20"/>
                    </w:rPr>
                    <w:t xml:space="preserve">end up over-simplifying or stereotyping the other party. </w:t>
                  </w:r>
                </w:p>
                <w:p w14:paraId="2C3FBCCC" w14:textId="77777777" w:rsidR="00AF6F70" w:rsidRDefault="00AF6F70" w:rsidP="002E6546">
                  <w:pPr>
                    <w:rPr>
                      <w:rFonts w:cs="Arial"/>
                      <w:szCs w:val="20"/>
                    </w:rPr>
                  </w:pPr>
                </w:p>
                <w:p w14:paraId="13E29357" w14:textId="75C1DA5D" w:rsidR="002E6546" w:rsidRPr="00465670" w:rsidRDefault="002E6546" w:rsidP="002E6546">
                  <w:pPr>
                    <w:rPr>
                      <w:rFonts w:cs="Arial"/>
                      <w:szCs w:val="20"/>
                    </w:rPr>
                  </w:pPr>
                  <w:r w:rsidRPr="00465670">
                    <w:rPr>
                      <w:rFonts w:cs="Arial"/>
                      <w:szCs w:val="20"/>
                    </w:rPr>
                    <w:t>When one or both sides fall into this trap, misunderstandings and conflict can arise.</w:t>
                  </w:r>
                </w:p>
                <w:p w14:paraId="763B225B" w14:textId="77777777" w:rsidR="002E6546" w:rsidRPr="00465670" w:rsidRDefault="002E6546" w:rsidP="002E6546">
                  <w:pPr>
                    <w:rPr>
                      <w:rFonts w:cs="Arial"/>
                      <w:szCs w:val="20"/>
                    </w:rPr>
                  </w:pPr>
                </w:p>
              </w:tc>
              <w:tc>
                <w:tcPr>
                  <w:tcW w:w="421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5A1EE46" w14:textId="5FDE27EA" w:rsidR="002E6546" w:rsidRDefault="002E6546" w:rsidP="002E6546">
                  <w:pPr>
                    <w:rPr>
                      <w:rFonts w:cs="Arial"/>
                      <w:szCs w:val="20"/>
                    </w:rPr>
                  </w:pPr>
                  <w:r w:rsidRPr="00465670">
                    <w:rPr>
                      <w:rFonts w:cs="Arial"/>
                      <w:szCs w:val="20"/>
                    </w:rPr>
                    <w:t>When preparing for an inter</w:t>
                  </w:r>
                  <w:r w:rsidRPr="00465670">
                    <w:rPr>
                      <w:rFonts w:cs="Arial"/>
                      <w:szCs w:val="20"/>
                    </w:rPr>
                    <w:softHyphen/>
                    <w:t xml:space="preserve">national negotiation, background research on </w:t>
                  </w:r>
                  <w:r>
                    <w:rPr>
                      <w:rFonts w:cs="Arial"/>
                      <w:szCs w:val="20"/>
                    </w:rPr>
                    <w:t>the other party’s</w:t>
                  </w:r>
                  <w:r w:rsidRPr="00465670">
                    <w:rPr>
                      <w:rFonts w:cs="Arial"/>
                      <w:szCs w:val="20"/>
                    </w:rPr>
                    <w:t xml:space="preserve"> culture is important, but it</w:t>
                  </w:r>
                  <w:r>
                    <w:rPr>
                      <w:rFonts w:cs="Arial"/>
                      <w:szCs w:val="20"/>
                    </w:rPr>
                    <w:t xml:space="preserve"> is even </w:t>
                  </w:r>
                  <w:r w:rsidRPr="00465670">
                    <w:rPr>
                      <w:rFonts w:cs="Arial"/>
                      <w:szCs w:val="20"/>
                    </w:rPr>
                    <w:t xml:space="preserve">more important to get to know </w:t>
                  </w:r>
                  <w:r>
                    <w:rPr>
                      <w:rFonts w:cs="Arial"/>
                      <w:szCs w:val="20"/>
                    </w:rPr>
                    <w:t>the person</w:t>
                  </w:r>
                  <w:r w:rsidRPr="00465670">
                    <w:rPr>
                      <w:rFonts w:cs="Arial"/>
                      <w:szCs w:val="20"/>
                    </w:rPr>
                    <w:t xml:space="preserve"> as an individual. </w:t>
                  </w:r>
                </w:p>
                <w:p w14:paraId="68AE2CC6" w14:textId="77777777" w:rsidR="00AF6F70" w:rsidRDefault="00AF6F70" w:rsidP="002E6546">
                  <w:pPr>
                    <w:rPr>
                      <w:rFonts w:cs="Arial"/>
                      <w:szCs w:val="20"/>
                    </w:rPr>
                  </w:pPr>
                </w:p>
                <w:p w14:paraId="403EDEF4" w14:textId="7CF88FED" w:rsidR="002E6546" w:rsidRDefault="002E6546" w:rsidP="002E6546">
                  <w:pPr>
                    <w:rPr>
                      <w:rFonts w:cs="Arial"/>
                      <w:szCs w:val="20"/>
                    </w:rPr>
                  </w:pPr>
                  <w:r>
                    <w:rPr>
                      <w:rFonts w:cs="Arial"/>
                      <w:szCs w:val="20"/>
                    </w:rPr>
                    <w:t xml:space="preserve">Obtain information such as the person’s </w:t>
                  </w:r>
                  <w:r w:rsidRPr="00465670">
                    <w:rPr>
                      <w:rFonts w:cs="Arial"/>
                      <w:szCs w:val="20"/>
                    </w:rPr>
                    <w:t>profession, work experience, education, areas of expertise, personality, and negotiating experience</w:t>
                  </w:r>
                  <w:r>
                    <w:rPr>
                      <w:rFonts w:cs="Arial"/>
                      <w:szCs w:val="20"/>
                    </w:rPr>
                    <w:t>.</w:t>
                  </w:r>
                </w:p>
                <w:p w14:paraId="66B67BCB" w14:textId="77777777" w:rsidR="00AF6F70" w:rsidRDefault="00AF6F70" w:rsidP="002E6546">
                  <w:pPr>
                    <w:rPr>
                      <w:rFonts w:cs="Arial"/>
                      <w:szCs w:val="20"/>
                    </w:rPr>
                  </w:pPr>
                </w:p>
                <w:p w14:paraId="46FC0338" w14:textId="77777777" w:rsidR="002E6546" w:rsidRPr="00465670" w:rsidRDefault="002E6546" w:rsidP="002E6546">
                  <w:pPr>
                    <w:rPr>
                      <w:rFonts w:cs="Arial"/>
                      <w:szCs w:val="20"/>
                    </w:rPr>
                  </w:pPr>
                  <w:r>
                    <w:rPr>
                      <w:rFonts w:cs="Arial"/>
                      <w:szCs w:val="20"/>
                    </w:rPr>
                    <w:t>Take care not to stereotype.</w:t>
                  </w:r>
                </w:p>
              </w:tc>
            </w:tr>
            <w:tr w:rsidR="002E6546" w14:paraId="10B74870" w14:textId="77777777" w:rsidTr="00AF6F70">
              <w:tc>
                <w:tcPr>
                  <w:tcW w:w="21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DFE15CE" w14:textId="77777777" w:rsidR="002E6546" w:rsidRDefault="002E6546" w:rsidP="002E6546">
                  <w:r>
                    <w:t>Assumptions</w:t>
                  </w:r>
                </w:p>
              </w:tc>
              <w:tc>
                <w:tcPr>
                  <w:tcW w:w="36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AB6FBAB" w14:textId="77777777" w:rsidR="002E6546" w:rsidRDefault="002E6546" w:rsidP="002E6546">
                  <w:r>
                    <w:t>Assumptions are most of the time incorrect. When negotiations are based on assumptions, rather than confirmed facts, conflict may arise.</w:t>
                  </w:r>
                </w:p>
                <w:p w14:paraId="3797321D" w14:textId="0C7D3716" w:rsidR="00AF6F70" w:rsidRDefault="00AF6F70" w:rsidP="002E6546"/>
              </w:tc>
              <w:tc>
                <w:tcPr>
                  <w:tcW w:w="421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E6A57CE" w14:textId="77777777" w:rsidR="002E6546" w:rsidRDefault="002E6546" w:rsidP="002E6546">
                  <w:r>
                    <w:t>Always test assumptions that were made while preparing for the negotiation.</w:t>
                  </w:r>
                </w:p>
              </w:tc>
            </w:tr>
            <w:tr w:rsidR="002E6546" w14:paraId="7A96B82A" w14:textId="77777777" w:rsidTr="00AF6F70">
              <w:tc>
                <w:tcPr>
                  <w:tcW w:w="21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262B8EB" w14:textId="77777777" w:rsidR="002E6546" w:rsidRDefault="002E6546" w:rsidP="002E6546">
                  <w:r>
                    <w:t>Use of power and hidden agendas</w:t>
                  </w:r>
                </w:p>
              </w:tc>
              <w:tc>
                <w:tcPr>
                  <w:tcW w:w="36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05CED1C" w14:textId="18E19D33" w:rsidR="002E6546" w:rsidRDefault="002E6546" w:rsidP="002E6546">
                  <w:r>
                    <w:t xml:space="preserve">In difficult negotiations, some negotiators make moves to question the legitimacy of the other party and assert their own power. This can lead to conflict, angry </w:t>
                  </w:r>
                  <w:proofErr w:type="gramStart"/>
                  <w:r>
                    <w:t>outbursts</w:t>
                  </w:r>
                  <w:proofErr w:type="gramEnd"/>
                  <w:r>
                    <w:t xml:space="preserve"> and hurt feelings.</w:t>
                  </w:r>
                </w:p>
                <w:p w14:paraId="22586B58" w14:textId="77777777" w:rsidR="00AF6F70" w:rsidRDefault="00AF6F70" w:rsidP="002E6546">
                  <w:pPr>
                    <w:rPr>
                      <w:rFonts w:ascii="Times New Roman" w:hAnsi="Times New Roman"/>
                    </w:rPr>
                  </w:pPr>
                </w:p>
                <w:p w14:paraId="08010791" w14:textId="351AE330" w:rsidR="002E6546" w:rsidRDefault="002E6546" w:rsidP="002E6546">
                  <w:r>
                    <w:t>A negotiator may, for example, challenge the other party’s competence or expertise, or demean the ideas of the other party in a way that it makes it difficult to respond.</w:t>
                  </w:r>
                </w:p>
                <w:p w14:paraId="638A8892" w14:textId="77777777" w:rsidR="00AF6F70" w:rsidRDefault="00AF6F70" w:rsidP="002E6546"/>
                <w:p w14:paraId="04D70071" w14:textId="77777777" w:rsidR="002E6546" w:rsidRDefault="002E6546" w:rsidP="002E6546">
                  <w:r>
                    <w:t>By challenging, demeaning, and criticizing, the negotiator who applies this technique to exert power (whether consciously or not) may be attempting to provoke the other party into an emotional response that will shift the balance of power in their favour.</w:t>
                  </w:r>
                </w:p>
                <w:p w14:paraId="2A8C0897" w14:textId="54A6249A" w:rsidR="00AF6F70" w:rsidRDefault="00AF6F70" w:rsidP="002E6546"/>
              </w:tc>
              <w:tc>
                <w:tcPr>
                  <w:tcW w:w="421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9325293" w14:textId="77777777" w:rsidR="002E6546" w:rsidRDefault="002E6546" w:rsidP="002E6546">
                  <w:r>
                    <w:t>Avoid being provoked into an emotional response. Stay calm and factual.</w:t>
                  </w:r>
                </w:p>
              </w:tc>
            </w:tr>
          </w:tbl>
          <w:p w14:paraId="5AADAF90" w14:textId="77777777" w:rsidR="002E6546" w:rsidRDefault="002E6546" w:rsidP="009110C6">
            <w:pPr>
              <w:rPr>
                <w:szCs w:val="18"/>
              </w:rPr>
            </w:pPr>
          </w:p>
          <w:p w14:paraId="6C92B3ED" w14:textId="51F86F44" w:rsidR="002E6546" w:rsidRPr="00C5186E" w:rsidRDefault="002E6546" w:rsidP="009110C6">
            <w:pPr>
              <w:rPr>
                <w:szCs w:val="18"/>
              </w:rPr>
            </w:pPr>
          </w:p>
        </w:tc>
      </w:tr>
    </w:tbl>
    <w:p w14:paraId="0136F541" w14:textId="346B7DDB" w:rsidR="002324DE" w:rsidRPr="00C5186E" w:rsidRDefault="002324DE"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0658BDF4" w14:textId="77777777" w:rsidTr="000C727C">
        <w:tc>
          <w:tcPr>
            <w:tcW w:w="997" w:type="dxa"/>
            <w:shd w:val="clear" w:color="auto" w:fill="D9D9D9" w:themeFill="background1" w:themeFillShade="D9"/>
          </w:tcPr>
          <w:p w14:paraId="15447105"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7DB08981"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78981F02"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7EEA8762"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141BFF28" w14:textId="77777777" w:rsidTr="000C727C">
        <w:tc>
          <w:tcPr>
            <w:tcW w:w="997" w:type="dxa"/>
          </w:tcPr>
          <w:p w14:paraId="157BFD27" w14:textId="6D22CC67" w:rsidR="00D73525" w:rsidRPr="00C5186E" w:rsidRDefault="007E117B" w:rsidP="000C727C">
            <w:pPr>
              <w:spacing w:line="360" w:lineRule="auto"/>
              <w:ind w:left="28"/>
              <w:rPr>
                <w:rFonts w:cs="Arial"/>
                <w:szCs w:val="18"/>
              </w:rPr>
            </w:pPr>
            <w:r w:rsidRPr="00C5186E">
              <w:rPr>
                <w:rFonts w:cs="Arial"/>
                <w:szCs w:val="18"/>
              </w:rPr>
              <w:t>4</w:t>
            </w:r>
          </w:p>
        </w:tc>
        <w:tc>
          <w:tcPr>
            <w:tcW w:w="2964" w:type="dxa"/>
          </w:tcPr>
          <w:p w14:paraId="50AB8DE5" w14:textId="441DAECF" w:rsidR="00D73525" w:rsidRPr="00C5186E" w:rsidRDefault="00D85E41" w:rsidP="000C727C">
            <w:pPr>
              <w:spacing w:line="360" w:lineRule="auto"/>
              <w:ind w:left="28"/>
              <w:rPr>
                <w:rFonts w:cs="Arial"/>
                <w:szCs w:val="18"/>
              </w:rPr>
            </w:pPr>
            <w:r>
              <w:rPr>
                <w:rFonts w:cs="Arial"/>
                <w:szCs w:val="18"/>
              </w:rPr>
              <w:t>KM03KT01 IAC0304</w:t>
            </w:r>
          </w:p>
        </w:tc>
        <w:tc>
          <w:tcPr>
            <w:tcW w:w="5390" w:type="dxa"/>
          </w:tcPr>
          <w:p w14:paraId="606F6407" w14:textId="309610C6" w:rsidR="00D73525" w:rsidRPr="00C5186E" w:rsidRDefault="004C1888" w:rsidP="000C727C">
            <w:pPr>
              <w:spacing w:line="360" w:lineRule="auto"/>
              <w:ind w:left="79"/>
              <w:rPr>
                <w:rFonts w:cs="Arial"/>
                <w:szCs w:val="18"/>
              </w:rPr>
            </w:pPr>
            <w:r>
              <w:rPr>
                <w:rFonts w:cs="Arial"/>
                <w:szCs w:val="18"/>
              </w:rPr>
              <w:t>Discuss the different relationships business has with suppliers and their impact on the negotiation process</w:t>
            </w:r>
          </w:p>
        </w:tc>
        <w:tc>
          <w:tcPr>
            <w:tcW w:w="1134" w:type="dxa"/>
          </w:tcPr>
          <w:p w14:paraId="2C5D5894" w14:textId="12A47961" w:rsidR="00D73525" w:rsidRPr="00C5186E" w:rsidRDefault="00AF6F70" w:rsidP="000C727C">
            <w:pPr>
              <w:spacing w:line="360" w:lineRule="auto"/>
              <w:jc w:val="center"/>
              <w:rPr>
                <w:rFonts w:cs="Arial"/>
                <w:szCs w:val="18"/>
              </w:rPr>
            </w:pPr>
            <w:r>
              <w:rPr>
                <w:rFonts w:cs="Arial"/>
                <w:szCs w:val="18"/>
              </w:rPr>
              <w:t>20</w:t>
            </w:r>
          </w:p>
        </w:tc>
      </w:tr>
    </w:tbl>
    <w:p w14:paraId="5B4BE4E7" w14:textId="4946459D" w:rsidR="007E117B" w:rsidRPr="00C5186E" w:rsidRDefault="007E117B" w:rsidP="00D73525">
      <w:pPr>
        <w:rPr>
          <w:szCs w:val="18"/>
        </w:rPr>
      </w:pPr>
    </w:p>
    <w:tbl>
      <w:tblPr>
        <w:tblStyle w:val="TableGrid"/>
        <w:tblW w:w="0" w:type="auto"/>
        <w:tblLook w:val="04A0" w:firstRow="1" w:lastRow="0" w:firstColumn="1" w:lastColumn="0" w:noHBand="0" w:noVBand="1"/>
      </w:tblPr>
      <w:tblGrid>
        <w:gridCol w:w="10456"/>
      </w:tblGrid>
      <w:tr w:rsidR="002324DE" w:rsidRPr="00C5186E" w14:paraId="47255481" w14:textId="77777777" w:rsidTr="002324DE">
        <w:tc>
          <w:tcPr>
            <w:tcW w:w="10456" w:type="dxa"/>
          </w:tcPr>
          <w:p w14:paraId="1112A8E1" w14:textId="77777777" w:rsidR="00FD3915" w:rsidRDefault="00FD3915" w:rsidP="00D73525">
            <w:pPr>
              <w:rPr>
                <w:szCs w:val="18"/>
              </w:rPr>
            </w:pPr>
          </w:p>
          <w:p w14:paraId="221D537A" w14:textId="77777777" w:rsidR="00AF6F70" w:rsidRDefault="00AF6F70" w:rsidP="00AF6F70">
            <w:r>
              <w:t>The three key types of relationships between retailers and suppliers are:</w:t>
            </w:r>
          </w:p>
          <w:p w14:paraId="5A182B43" w14:textId="77777777" w:rsidR="00AF6F70" w:rsidRDefault="00AF6F70" w:rsidP="002C6828">
            <w:pPr>
              <w:pStyle w:val="ListParagraph"/>
              <w:numPr>
                <w:ilvl w:val="0"/>
                <w:numId w:val="15"/>
              </w:numPr>
              <w:spacing w:before="120" w:line="360" w:lineRule="auto"/>
            </w:pPr>
            <w:r>
              <w:t>Transactional</w:t>
            </w:r>
          </w:p>
          <w:p w14:paraId="6C408F2A" w14:textId="77777777" w:rsidR="00AF6F70" w:rsidRDefault="00AF6F70" w:rsidP="002C6828">
            <w:pPr>
              <w:pStyle w:val="ListParagraph"/>
              <w:numPr>
                <w:ilvl w:val="0"/>
                <w:numId w:val="15"/>
              </w:numPr>
              <w:spacing w:before="120" w:line="360" w:lineRule="auto"/>
            </w:pPr>
            <w:r>
              <w:t>Collaborative</w:t>
            </w:r>
          </w:p>
          <w:p w14:paraId="03C138B2" w14:textId="77777777" w:rsidR="00AF6F70" w:rsidRPr="00C811FF" w:rsidRDefault="00AF6F70" w:rsidP="002C6828">
            <w:pPr>
              <w:pStyle w:val="ListParagraph"/>
              <w:numPr>
                <w:ilvl w:val="0"/>
                <w:numId w:val="15"/>
              </w:numPr>
              <w:spacing w:before="120" w:line="360" w:lineRule="auto"/>
            </w:pPr>
            <w:r>
              <w:t xml:space="preserve">Alliance </w:t>
            </w:r>
          </w:p>
          <w:p w14:paraId="3340F2C5" w14:textId="77777777" w:rsidR="00AF6F70" w:rsidRDefault="00AF6F70" w:rsidP="00D73525">
            <w:pPr>
              <w:rPr>
                <w:szCs w:val="18"/>
              </w:rPr>
            </w:pPr>
          </w:p>
          <w:p w14:paraId="3B122E55" w14:textId="2C0D089D" w:rsidR="00AF6F70" w:rsidRPr="00AF6F70" w:rsidRDefault="00AF6F70" w:rsidP="00AF6F70">
            <w:pPr>
              <w:rPr>
                <w:b/>
                <w:bCs/>
                <w:i/>
                <w:iCs/>
              </w:rPr>
            </w:pPr>
            <w:r w:rsidRPr="00AF6F70">
              <w:rPr>
                <w:b/>
                <w:bCs/>
                <w:i/>
                <w:iCs/>
              </w:rPr>
              <w:t>Transactional relationshi</w:t>
            </w:r>
            <w:r>
              <w:rPr>
                <w:b/>
                <w:bCs/>
                <w:i/>
                <w:iCs/>
              </w:rPr>
              <w:t>p</w:t>
            </w:r>
          </w:p>
          <w:p w14:paraId="43885556" w14:textId="0B104103" w:rsidR="00AF6F70" w:rsidRDefault="00AF6F70" w:rsidP="00AF6F70">
            <w:r w:rsidRPr="00C811FF">
              <w:lastRenderedPageBreak/>
              <w:t>Transactional relationships are the most common and the most basic type of</w:t>
            </w:r>
            <w:r>
              <w:t xml:space="preserve"> relationship between buyer and supplier.</w:t>
            </w:r>
            <w:r w:rsidRPr="00C811FF">
              <w:t xml:space="preserve"> This relationship is referred to as an arm’s-length relationship</w:t>
            </w:r>
            <w:r>
              <w:t xml:space="preserve"> that could be a once-off transaction between buyer and supplier.</w:t>
            </w:r>
          </w:p>
          <w:p w14:paraId="099AB8A1" w14:textId="77777777" w:rsidR="00AF6F70" w:rsidRDefault="00AF6F70" w:rsidP="00AF6F70"/>
          <w:p w14:paraId="603E91A4" w14:textId="0C1F93EF" w:rsidR="00AF6F70" w:rsidRDefault="00AF6F70" w:rsidP="00AF6F70">
            <w:r>
              <w:t>Transactional relationships are often present where the products are not critical and where out-of-stock situations or late deliveries do not have a major impact on the retailer. It is therefore, often used for routine purchases and leverage purchases.</w:t>
            </w:r>
          </w:p>
          <w:p w14:paraId="5B6632C4" w14:textId="0FA9B63C" w:rsidR="00AF6F70" w:rsidRDefault="00AF6F70" w:rsidP="00AF6F70">
            <w:r w:rsidRPr="00C811FF">
              <w:t xml:space="preserve">There </w:t>
            </w:r>
            <w:r>
              <w:t>is</w:t>
            </w:r>
            <w:r w:rsidRPr="00C811FF">
              <w:t xml:space="preserve"> rarely </w:t>
            </w:r>
            <w:r>
              <w:t>serious negotiation in this</w:t>
            </w:r>
            <w:r w:rsidRPr="00C811FF">
              <w:t xml:space="preserve"> </w:t>
            </w:r>
            <w:r>
              <w:t>type</w:t>
            </w:r>
            <w:r w:rsidRPr="00C811FF">
              <w:t xml:space="preserve"> of relationship and it usually takes</w:t>
            </w:r>
            <w:r>
              <w:t xml:space="preserve"> </w:t>
            </w:r>
            <w:proofErr w:type="gramStart"/>
            <w:r w:rsidRPr="00C811FF">
              <w:t>very little</w:t>
            </w:r>
            <w:proofErr w:type="gramEnd"/>
            <w:r w:rsidRPr="00C811FF">
              <w:t xml:space="preserve"> time and effort by either party to go through with an agreement. </w:t>
            </w:r>
          </w:p>
          <w:p w14:paraId="7CC0C2AE" w14:textId="77777777" w:rsidR="00AF6F70" w:rsidRDefault="00AF6F70" w:rsidP="00AF6F70"/>
          <w:p w14:paraId="7AB68282" w14:textId="5C62C270" w:rsidR="00AF6F70" w:rsidRDefault="00AF6F70" w:rsidP="00AF6F70">
            <w:r w:rsidRPr="00C811FF">
              <w:t xml:space="preserve">One of the advantages to having a transactional relationship is </w:t>
            </w:r>
            <w:r>
              <w:t xml:space="preserve">that a </w:t>
            </w:r>
            <w:r w:rsidRPr="00C811FF">
              <w:t>lower skill level</w:t>
            </w:r>
            <w:r>
              <w:t xml:space="preserve"> is</w:t>
            </w:r>
            <w:r w:rsidRPr="00C811FF">
              <w:t xml:space="preserve"> required. </w:t>
            </w:r>
            <w:r>
              <w:t>P</w:t>
            </w:r>
            <w:r w:rsidRPr="00C811FF">
              <w:t xml:space="preserve">rice </w:t>
            </w:r>
            <w:r>
              <w:t xml:space="preserve">negotiation </w:t>
            </w:r>
            <w:r w:rsidRPr="00C811FF">
              <w:t>is not</w:t>
            </w:r>
            <w:r>
              <w:t xml:space="preserve"> </w:t>
            </w:r>
            <w:r w:rsidRPr="00C811FF">
              <w:t>really a big</w:t>
            </w:r>
            <w:r>
              <w:t xml:space="preserve"> issue</w:t>
            </w:r>
            <w:r w:rsidRPr="00C811FF">
              <w:t xml:space="preserve"> because it is usually negotiated to be somewhere around the market price</w:t>
            </w:r>
            <w:r>
              <w:t xml:space="preserve"> </w:t>
            </w:r>
            <w:r w:rsidRPr="00C811FF">
              <w:t>standard.</w:t>
            </w:r>
            <w:r>
              <w:t xml:space="preserve"> </w:t>
            </w:r>
          </w:p>
          <w:p w14:paraId="53CA1F4C" w14:textId="77777777" w:rsidR="00AF6F70" w:rsidRDefault="00AF6F70" w:rsidP="00AF6F70"/>
          <w:p w14:paraId="46B9B85A" w14:textId="4E477B76" w:rsidR="00AF6F70" w:rsidRDefault="00AF6F70" w:rsidP="00AF6F70">
            <w:r>
              <w:t>I</w:t>
            </w:r>
            <w:r w:rsidRPr="00C811FF">
              <w:t>n a transactional relationship</w:t>
            </w:r>
            <w:r>
              <w:t>, suppliers</w:t>
            </w:r>
            <w:r w:rsidRPr="00C811FF">
              <w:t xml:space="preserve"> tend to have more leverage than the buyers</w:t>
            </w:r>
            <w:r>
              <w:t xml:space="preserve"> </w:t>
            </w:r>
            <w:r w:rsidRPr="00C811FF">
              <w:t>of the product</w:t>
            </w:r>
            <w:r>
              <w:t xml:space="preserve">. </w:t>
            </w:r>
          </w:p>
          <w:p w14:paraId="275840ED" w14:textId="7FBF7C84" w:rsidR="00AF6F70" w:rsidRDefault="00AF6F70" w:rsidP="00AF6F70"/>
          <w:p w14:paraId="02454314" w14:textId="14B8E1B9" w:rsidR="00AF6F70" w:rsidRPr="00AF6F70" w:rsidRDefault="00AF6F70" w:rsidP="00AF6F70">
            <w:pPr>
              <w:rPr>
                <w:b/>
                <w:bCs/>
                <w:i/>
                <w:iCs/>
              </w:rPr>
            </w:pPr>
            <w:r w:rsidRPr="00AF6F70">
              <w:rPr>
                <w:b/>
                <w:bCs/>
                <w:i/>
                <w:iCs/>
              </w:rPr>
              <w:t>Collaborative relationship</w:t>
            </w:r>
          </w:p>
          <w:p w14:paraId="362B16EE" w14:textId="13B843D6" w:rsidR="00AF6F70" w:rsidRDefault="00AF6F70" w:rsidP="00AF6F70">
            <w:r w:rsidRPr="00D73943">
              <w:t xml:space="preserve">A collaborative relationship is one </w:t>
            </w:r>
            <w:r>
              <w:t xml:space="preserve">that is </w:t>
            </w:r>
            <w:r w:rsidRPr="00D73943">
              <w:t xml:space="preserve">of mutual benefit to both parties. </w:t>
            </w:r>
            <w:r>
              <w:t>Buyer and supplier work together for increased savings for the buyer yet a profitable sale for the supplier.</w:t>
            </w:r>
          </w:p>
          <w:p w14:paraId="1F0F231D" w14:textId="77777777" w:rsidR="00AF6F70" w:rsidRDefault="00AF6F70" w:rsidP="00AF6F70"/>
          <w:p w14:paraId="2E1B78F0" w14:textId="22C2D61F" w:rsidR="00AF6F70" w:rsidRDefault="00AF6F70" w:rsidP="00AF6F70">
            <w:r w:rsidRPr="00D73943">
              <w:t>Requirements for a collaborative</w:t>
            </w:r>
            <w:r>
              <w:t xml:space="preserve"> </w:t>
            </w:r>
            <w:r w:rsidRPr="00D73943">
              <w:t>relationship are dependent on the product and its</w:t>
            </w:r>
            <w:r>
              <w:t xml:space="preserve"> importance to</w:t>
            </w:r>
            <w:r w:rsidRPr="00D73943">
              <w:t xml:space="preserve"> the buyer</w:t>
            </w:r>
            <w:r>
              <w:t>, but open negotiation with an understanding of the needs and interests of both parties is required.</w:t>
            </w:r>
          </w:p>
          <w:p w14:paraId="279D1AC9" w14:textId="77777777" w:rsidR="00AF6F70" w:rsidRDefault="00AF6F70" w:rsidP="00AF6F70"/>
          <w:p w14:paraId="6EFB5CD0" w14:textId="51195B59" w:rsidR="00AF6F70" w:rsidRDefault="00AF6F70" w:rsidP="00AF6F70">
            <w:r>
              <w:t xml:space="preserve">Merchandise bought through a </w:t>
            </w:r>
            <w:r w:rsidRPr="00D73943">
              <w:t xml:space="preserve">collaborative relationship </w:t>
            </w:r>
            <w:r>
              <w:t>are usually</w:t>
            </w:r>
            <w:r w:rsidRPr="00D73943">
              <w:t xml:space="preserve"> strategic to the </w:t>
            </w:r>
            <w:r>
              <w:t>retailer</w:t>
            </w:r>
            <w:r w:rsidRPr="00D73943">
              <w:t xml:space="preserve">. </w:t>
            </w:r>
          </w:p>
          <w:p w14:paraId="54D2465D" w14:textId="77777777" w:rsidR="00AF6F70" w:rsidRDefault="00AF6F70" w:rsidP="00AF6F70"/>
          <w:p w14:paraId="3C24784C" w14:textId="77777777" w:rsidR="00AF6F70" w:rsidRDefault="00AF6F70" w:rsidP="00AF6F70">
            <w:r>
              <w:t>The b</w:t>
            </w:r>
            <w:r w:rsidRPr="00D73943">
              <w:t xml:space="preserve">enefits </w:t>
            </w:r>
            <w:r>
              <w:t>of a</w:t>
            </w:r>
            <w:r w:rsidRPr="00D73943">
              <w:t xml:space="preserve"> collaborative relationships </w:t>
            </w:r>
            <w:r>
              <w:t>usually include:</w:t>
            </w:r>
          </w:p>
          <w:p w14:paraId="5E27C244" w14:textId="77777777" w:rsidR="00AF6F70" w:rsidRPr="00D73943" w:rsidRDefault="00AF6F70" w:rsidP="002C6828">
            <w:pPr>
              <w:pStyle w:val="ListParagraph"/>
              <w:numPr>
                <w:ilvl w:val="0"/>
                <w:numId w:val="16"/>
              </w:numPr>
              <w:spacing w:before="120" w:line="360" w:lineRule="auto"/>
              <w:rPr>
                <w:sz w:val="24"/>
              </w:rPr>
            </w:pPr>
            <w:r>
              <w:t>L</w:t>
            </w:r>
            <w:r w:rsidRPr="00D73943">
              <w:t>ower overall costs</w:t>
            </w:r>
          </w:p>
          <w:p w14:paraId="36548F8F" w14:textId="77777777" w:rsidR="00AF6F70" w:rsidRPr="00D73943" w:rsidRDefault="00AF6F70" w:rsidP="002C6828">
            <w:pPr>
              <w:pStyle w:val="ListParagraph"/>
              <w:numPr>
                <w:ilvl w:val="0"/>
                <w:numId w:val="16"/>
              </w:numPr>
              <w:spacing w:before="120" w:line="360" w:lineRule="auto"/>
              <w:rPr>
                <w:sz w:val="24"/>
              </w:rPr>
            </w:pPr>
            <w:r>
              <w:t>H</w:t>
            </w:r>
            <w:r w:rsidRPr="00D73943">
              <w:t>igher quality</w:t>
            </w:r>
            <w:r>
              <w:t xml:space="preserve"> </w:t>
            </w:r>
            <w:r w:rsidRPr="00D73943">
              <w:t>products</w:t>
            </w:r>
          </w:p>
          <w:p w14:paraId="65142728" w14:textId="77777777" w:rsidR="00AF6F70" w:rsidRPr="00D73943" w:rsidRDefault="00AF6F70" w:rsidP="002C6828">
            <w:pPr>
              <w:pStyle w:val="ListParagraph"/>
              <w:numPr>
                <w:ilvl w:val="0"/>
                <w:numId w:val="16"/>
              </w:numPr>
              <w:spacing w:before="120" w:line="360" w:lineRule="auto"/>
              <w:rPr>
                <w:sz w:val="24"/>
              </w:rPr>
            </w:pPr>
            <w:r>
              <w:t>L</w:t>
            </w:r>
            <w:r w:rsidRPr="00D73943">
              <w:t>ess time to market due to open communication and improved technology and</w:t>
            </w:r>
            <w:r>
              <w:t xml:space="preserve"> </w:t>
            </w:r>
            <w:r w:rsidRPr="00D73943">
              <w:t>innovation.</w:t>
            </w:r>
          </w:p>
          <w:p w14:paraId="512F0AF0" w14:textId="21E2403E" w:rsidR="00AF6F70" w:rsidRDefault="00AF6F70" w:rsidP="00AF6F70">
            <w:r w:rsidRPr="00D73943">
              <w:t xml:space="preserve">Supply disruptions are less likely as the relationship is </w:t>
            </w:r>
            <w:proofErr w:type="gramStart"/>
            <w:r w:rsidRPr="00D73943">
              <w:t>similar to</w:t>
            </w:r>
            <w:proofErr w:type="gramEnd"/>
            <w:r w:rsidRPr="00D73943">
              <w:t xml:space="preserve"> friendship</w:t>
            </w:r>
            <w:r>
              <w:t xml:space="preserve"> </w:t>
            </w:r>
            <w:r w:rsidRPr="00D73943">
              <w:t>and suppliers and buyers look out for one another rather than opportunities to take advantage</w:t>
            </w:r>
            <w:r>
              <w:t xml:space="preserve"> </w:t>
            </w:r>
            <w:r w:rsidRPr="00D73943">
              <w:t>of one another.</w:t>
            </w:r>
          </w:p>
          <w:p w14:paraId="7FC757EC" w14:textId="77777777" w:rsidR="00AF6F70" w:rsidRDefault="00AF6F70" w:rsidP="00AF6F70"/>
          <w:p w14:paraId="14C37820" w14:textId="1D84EAED" w:rsidR="00AF6F70" w:rsidRDefault="00AF6F70" w:rsidP="00AF6F70">
            <w:r>
              <w:t xml:space="preserve">Collaborative relationships take time and effort to establish. The buyer must nurture </w:t>
            </w:r>
            <w:r w:rsidRPr="00D73943">
              <w:t>the relationship</w:t>
            </w:r>
            <w:r>
              <w:t xml:space="preserve"> and build trust.</w:t>
            </w:r>
          </w:p>
          <w:p w14:paraId="0F35590C" w14:textId="77777777" w:rsidR="00AF6F70" w:rsidRDefault="00AF6F70" w:rsidP="00AF6F70"/>
          <w:p w14:paraId="29E41C6C" w14:textId="33E8552A" w:rsidR="00AF6F70" w:rsidRPr="00AF6F70" w:rsidRDefault="00AF6F70" w:rsidP="00AF6F70">
            <w:pPr>
              <w:rPr>
                <w:b/>
                <w:bCs/>
                <w:i/>
                <w:iCs/>
              </w:rPr>
            </w:pPr>
            <w:r w:rsidRPr="00AF6F70">
              <w:rPr>
                <w:b/>
                <w:bCs/>
                <w:i/>
                <w:iCs/>
              </w:rPr>
              <w:t>Alliance relationship</w:t>
            </w:r>
          </w:p>
          <w:p w14:paraId="2F2328F0" w14:textId="42A60827" w:rsidR="00AF6F70" w:rsidRDefault="00AF6F70" w:rsidP="00AF6F70">
            <w:r w:rsidRPr="000355C3">
              <w:t xml:space="preserve">An alliance </w:t>
            </w:r>
            <w:r>
              <w:t xml:space="preserve">or partner relationship </w:t>
            </w:r>
            <w:r w:rsidRPr="000355C3">
              <w:t xml:space="preserve">formed for a systematic approach to </w:t>
            </w:r>
            <w:r>
              <w:t>the mutual benefit and growth of both parties.</w:t>
            </w:r>
          </w:p>
          <w:p w14:paraId="7693A864" w14:textId="77777777" w:rsidR="00AF6F70" w:rsidRDefault="00AF6F70" w:rsidP="00AF6F70"/>
          <w:p w14:paraId="0EB95D9B" w14:textId="7848B44F" w:rsidR="00AF6F70" w:rsidRDefault="00AF6F70" w:rsidP="00AF6F70">
            <w:r w:rsidRPr="000355C3">
              <w:t>Improved quality and technology from suppliers can be obtained from the openness</w:t>
            </w:r>
            <w:r>
              <w:t xml:space="preserve"> </w:t>
            </w:r>
            <w:r w:rsidRPr="000355C3">
              <w:t>and trust that is built from alliance partners</w:t>
            </w:r>
            <w:r>
              <w:t xml:space="preserve">. </w:t>
            </w:r>
          </w:p>
          <w:p w14:paraId="183A32F6" w14:textId="77777777" w:rsidR="00AF6F70" w:rsidRDefault="00AF6F70" w:rsidP="00AF6F70"/>
          <w:p w14:paraId="72E64086" w14:textId="0BC1CF60" w:rsidR="00AF6F70" w:rsidRDefault="00AF6F70" w:rsidP="00AF6F70">
            <w:r>
              <w:t>An</w:t>
            </w:r>
            <w:r w:rsidRPr="000355C3">
              <w:t xml:space="preserve"> open and trustful</w:t>
            </w:r>
            <w:r>
              <w:t xml:space="preserve"> </w:t>
            </w:r>
            <w:r w:rsidRPr="000355C3">
              <w:t xml:space="preserve">relationship </w:t>
            </w:r>
            <w:r>
              <w:t>usually results in the development of new products</w:t>
            </w:r>
            <w:r w:rsidRPr="000355C3">
              <w:t xml:space="preserve"> with a lower total cost</w:t>
            </w:r>
            <w:r>
              <w:t>.</w:t>
            </w:r>
          </w:p>
          <w:p w14:paraId="253D5EB5" w14:textId="77777777" w:rsidR="00AF6F70" w:rsidRDefault="00AF6F70" w:rsidP="00AF6F70"/>
          <w:p w14:paraId="06463D82" w14:textId="77777777" w:rsidR="00AF6F70" w:rsidRPr="00C811FF" w:rsidRDefault="00AF6F70" w:rsidP="00AF6F70">
            <w:r>
              <w:t>Trust and openness are critical during the negotiation process and there should be a desire to work together as partners to grow together.</w:t>
            </w:r>
          </w:p>
          <w:p w14:paraId="7018CB89" w14:textId="77777777" w:rsidR="00AF6F70" w:rsidRDefault="00AF6F70" w:rsidP="00AF6F70"/>
          <w:p w14:paraId="43E87034" w14:textId="4A72DACE" w:rsidR="00AF6F70" w:rsidRPr="00C5186E" w:rsidRDefault="00AF6F70" w:rsidP="00D73525">
            <w:pPr>
              <w:rPr>
                <w:szCs w:val="18"/>
              </w:rPr>
            </w:pPr>
          </w:p>
        </w:tc>
      </w:tr>
    </w:tbl>
    <w:p w14:paraId="27E96224" w14:textId="3F66CB35" w:rsidR="002324DE" w:rsidRPr="00C5186E" w:rsidRDefault="002324DE"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7720D6D2" w14:textId="77777777" w:rsidTr="000C727C">
        <w:tc>
          <w:tcPr>
            <w:tcW w:w="997" w:type="dxa"/>
            <w:shd w:val="clear" w:color="auto" w:fill="D9D9D9" w:themeFill="background1" w:themeFillShade="D9"/>
          </w:tcPr>
          <w:p w14:paraId="77617068"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70224D2D"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6EF799E0"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2BD7212F"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6F3AE4E3" w14:textId="77777777" w:rsidTr="000C727C">
        <w:tc>
          <w:tcPr>
            <w:tcW w:w="997" w:type="dxa"/>
          </w:tcPr>
          <w:p w14:paraId="41DE32D2" w14:textId="10673E55" w:rsidR="00D73525" w:rsidRPr="00C5186E" w:rsidRDefault="007E117B" w:rsidP="000C727C">
            <w:pPr>
              <w:spacing w:line="360" w:lineRule="auto"/>
              <w:ind w:left="28"/>
              <w:rPr>
                <w:rFonts w:cs="Arial"/>
                <w:szCs w:val="18"/>
              </w:rPr>
            </w:pPr>
            <w:r w:rsidRPr="00C5186E">
              <w:rPr>
                <w:rFonts w:cs="Arial"/>
                <w:szCs w:val="18"/>
              </w:rPr>
              <w:t>5</w:t>
            </w:r>
          </w:p>
        </w:tc>
        <w:tc>
          <w:tcPr>
            <w:tcW w:w="2964" w:type="dxa"/>
          </w:tcPr>
          <w:p w14:paraId="045077F0" w14:textId="35B07D3A" w:rsidR="00D73525" w:rsidRPr="00C5186E" w:rsidRDefault="00D85E41" w:rsidP="000C727C">
            <w:pPr>
              <w:spacing w:line="360" w:lineRule="auto"/>
              <w:ind w:left="28"/>
              <w:rPr>
                <w:rFonts w:cs="Arial"/>
                <w:szCs w:val="18"/>
              </w:rPr>
            </w:pPr>
            <w:r>
              <w:rPr>
                <w:rFonts w:cs="Arial"/>
                <w:szCs w:val="18"/>
              </w:rPr>
              <w:t>KM03KT01 IAC0305</w:t>
            </w:r>
          </w:p>
        </w:tc>
        <w:tc>
          <w:tcPr>
            <w:tcW w:w="5390" w:type="dxa"/>
          </w:tcPr>
          <w:p w14:paraId="1E15D6E8" w14:textId="6D0023F1" w:rsidR="00D73525" w:rsidRPr="00C5186E" w:rsidRDefault="004C1888" w:rsidP="000C727C">
            <w:pPr>
              <w:spacing w:line="360" w:lineRule="auto"/>
              <w:ind w:left="79"/>
              <w:rPr>
                <w:rFonts w:cs="Arial"/>
                <w:szCs w:val="18"/>
              </w:rPr>
            </w:pPr>
            <w:r>
              <w:rPr>
                <w:rFonts w:cs="Arial"/>
                <w:szCs w:val="18"/>
              </w:rPr>
              <w:t>Explain how a buyer should prepare for a negotiation with a supplier</w:t>
            </w:r>
          </w:p>
        </w:tc>
        <w:tc>
          <w:tcPr>
            <w:tcW w:w="1134" w:type="dxa"/>
          </w:tcPr>
          <w:p w14:paraId="46E235E8" w14:textId="3C65CB03" w:rsidR="00D73525" w:rsidRPr="00C5186E" w:rsidRDefault="00AF6F70" w:rsidP="000C727C">
            <w:pPr>
              <w:spacing w:line="360" w:lineRule="auto"/>
              <w:jc w:val="center"/>
              <w:rPr>
                <w:rFonts w:cs="Arial"/>
                <w:szCs w:val="18"/>
              </w:rPr>
            </w:pPr>
            <w:r>
              <w:rPr>
                <w:rFonts w:cs="Arial"/>
                <w:szCs w:val="18"/>
              </w:rPr>
              <w:t>20</w:t>
            </w:r>
          </w:p>
        </w:tc>
      </w:tr>
    </w:tbl>
    <w:p w14:paraId="7184313A" w14:textId="54374D70" w:rsidR="00D73525" w:rsidRPr="00C5186E" w:rsidRDefault="00D73525" w:rsidP="00D73525">
      <w:pPr>
        <w:rPr>
          <w:szCs w:val="18"/>
        </w:rPr>
      </w:pPr>
    </w:p>
    <w:tbl>
      <w:tblPr>
        <w:tblStyle w:val="TableGrid"/>
        <w:tblW w:w="0" w:type="auto"/>
        <w:tblLook w:val="04A0" w:firstRow="1" w:lastRow="0" w:firstColumn="1" w:lastColumn="0" w:noHBand="0" w:noVBand="1"/>
      </w:tblPr>
      <w:tblGrid>
        <w:gridCol w:w="10456"/>
      </w:tblGrid>
      <w:tr w:rsidR="007E117B" w:rsidRPr="00C5186E" w14:paraId="429BFE05" w14:textId="77777777" w:rsidTr="007E117B">
        <w:tc>
          <w:tcPr>
            <w:tcW w:w="10456" w:type="dxa"/>
          </w:tcPr>
          <w:p w14:paraId="24DDEDB9" w14:textId="77777777" w:rsidR="00AF6F70" w:rsidRPr="002E6546" w:rsidRDefault="00AF6F70" w:rsidP="00AF6F70">
            <w:pPr>
              <w:rPr>
                <w:b/>
                <w:bCs/>
                <w:i/>
                <w:iCs/>
              </w:rPr>
            </w:pPr>
            <w:bookmarkStart w:id="0" w:name="_Toc44861752"/>
            <w:r w:rsidRPr="002E6546">
              <w:rPr>
                <w:b/>
                <w:bCs/>
                <w:i/>
                <w:iCs/>
              </w:rPr>
              <w:t>Pre-negotiation preparation</w:t>
            </w:r>
            <w:bookmarkEnd w:id="0"/>
          </w:p>
          <w:p w14:paraId="70F58FA5" w14:textId="77777777" w:rsidR="00AF6F70" w:rsidRPr="002E6546" w:rsidRDefault="00AF6F70" w:rsidP="00AF6F70">
            <w:pPr>
              <w:rPr>
                <w:szCs w:val="18"/>
              </w:rPr>
            </w:pPr>
            <w:r w:rsidRPr="002E6546">
              <w:rPr>
                <w:szCs w:val="18"/>
              </w:rPr>
              <w:t>The key aspects to be considered during preparation for negotiation are:</w:t>
            </w:r>
          </w:p>
          <w:p w14:paraId="1794AB0C" w14:textId="77777777" w:rsidR="00AF6F70" w:rsidRPr="002E6546" w:rsidRDefault="00AF6F70" w:rsidP="00AF6F70">
            <w:pPr>
              <w:rPr>
                <w:szCs w:val="18"/>
              </w:rPr>
            </w:pPr>
          </w:p>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A0" w:firstRow="1" w:lastRow="0" w:firstColumn="1" w:lastColumn="0" w:noHBand="0" w:noVBand="1"/>
            </w:tblPr>
            <w:tblGrid>
              <w:gridCol w:w="3671"/>
              <w:gridCol w:w="6407"/>
            </w:tblGrid>
            <w:tr w:rsidR="00AF6F70" w:rsidRPr="002E6546" w14:paraId="0C5392EE" w14:textId="77777777" w:rsidTr="00A03363">
              <w:tc>
                <w:tcPr>
                  <w:tcW w:w="3671" w:type="dxa"/>
                  <w:shd w:val="clear" w:color="auto" w:fill="808080" w:themeFill="background1" w:themeFillShade="80"/>
                </w:tcPr>
                <w:p w14:paraId="3D72B9CF" w14:textId="77777777" w:rsidR="00AF6F70" w:rsidRPr="002E6546" w:rsidRDefault="00AF6F70" w:rsidP="00AF6F70">
                  <w:pPr>
                    <w:spacing w:after="120"/>
                    <w:rPr>
                      <w:b/>
                      <w:bCs/>
                      <w:color w:val="FFFFFF" w:themeColor="background1"/>
                      <w:szCs w:val="18"/>
                    </w:rPr>
                  </w:pPr>
                  <w:r w:rsidRPr="002E6546">
                    <w:rPr>
                      <w:b/>
                      <w:bCs/>
                      <w:color w:val="FFFFFF" w:themeColor="background1"/>
                      <w:szCs w:val="18"/>
                    </w:rPr>
                    <w:t>What do we want from the negotiation?</w:t>
                  </w:r>
                </w:p>
              </w:tc>
              <w:tc>
                <w:tcPr>
                  <w:tcW w:w="6407" w:type="dxa"/>
                  <w:shd w:val="clear" w:color="auto" w:fill="BFBFBF" w:themeFill="background1" w:themeFillShade="BF"/>
                </w:tcPr>
                <w:p w14:paraId="754F1ADB" w14:textId="77777777" w:rsidR="00AF6F70" w:rsidRPr="002E6546" w:rsidRDefault="00AF6F70" w:rsidP="00AF6F70">
                  <w:pPr>
                    <w:spacing w:after="120"/>
                    <w:rPr>
                      <w:szCs w:val="18"/>
                    </w:rPr>
                  </w:pPr>
                  <w:r w:rsidRPr="002E6546">
                    <w:rPr>
                      <w:szCs w:val="18"/>
                    </w:rPr>
                    <w:t>The following are examples:</w:t>
                  </w:r>
                </w:p>
                <w:p w14:paraId="76C62988" w14:textId="77777777" w:rsidR="00AF6F70" w:rsidRPr="002E6546" w:rsidRDefault="00AF6F70" w:rsidP="002C6828">
                  <w:pPr>
                    <w:pStyle w:val="ListParagraph"/>
                    <w:numPr>
                      <w:ilvl w:val="0"/>
                      <w:numId w:val="3"/>
                    </w:numPr>
                    <w:spacing w:before="120" w:after="120" w:line="360" w:lineRule="auto"/>
                    <w:rPr>
                      <w:szCs w:val="18"/>
                    </w:rPr>
                  </w:pPr>
                  <w:r w:rsidRPr="002E6546">
                    <w:rPr>
                      <w:szCs w:val="18"/>
                    </w:rPr>
                    <w:t>A lower price</w:t>
                  </w:r>
                </w:p>
                <w:p w14:paraId="2B344EDA" w14:textId="77777777" w:rsidR="00AF6F70" w:rsidRPr="002E6546" w:rsidRDefault="00AF6F70" w:rsidP="002C6828">
                  <w:pPr>
                    <w:pStyle w:val="ListParagraph"/>
                    <w:numPr>
                      <w:ilvl w:val="0"/>
                      <w:numId w:val="3"/>
                    </w:numPr>
                    <w:spacing w:before="120" w:after="120" w:line="360" w:lineRule="auto"/>
                    <w:rPr>
                      <w:szCs w:val="18"/>
                    </w:rPr>
                  </w:pPr>
                  <w:r w:rsidRPr="002E6546">
                    <w:rPr>
                      <w:szCs w:val="18"/>
                    </w:rPr>
                    <w:t>An improved relationship</w:t>
                  </w:r>
                </w:p>
                <w:p w14:paraId="10C1D232" w14:textId="77777777" w:rsidR="00AF6F70" w:rsidRPr="002E6546" w:rsidRDefault="00AF6F70" w:rsidP="002C6828">
                  <w:pPr>
                    <w:pStyle w:val="ListParagraph"/>
                    <w:numPr>
                      <w:ilvl w:val="0"/>
                      <w:numId w:val="3"/>
                    </w:numPr>
                    <w:spacing w:before="120" w:after="120" w:line="360" w:lineRule="auto"/>
                    <w:rPr>
                      <w:szCs w:val="18"/>
                    </w:rPr>
                  </w:pPr>
                  <w:r w:rsidRPr="002E6546">
                    <w:rPr>
                      <w:szCs w:val="18"/>
                    </w:rPr>
                    <w:t>Bigger discounts</w:t>
                  </w:r>
                </w:p>
                <w:p w14:paraId="76A98933" w14:textId="77777777" w:rsidR="00AF6F70" w:rsidRPr="002E6546" w:rsidRDefault="00AF6F70" w:rsidP="002C6828">
                  <w:pPr>
                    <w:pStyle w:val="ListParagraph"/>
                    <w:numPr>
                      <w:ilvl w:val="0"/>
                      <w:numId w:val="3"/>
                    </w:numPr>
                    <w:spacing w:before="120" w:after="120" w:line="360" w:lineRule="auto"/>
                    <w:rPr>
                      <w:szCs w:val="18"/>
                    </w:rPr>
                  </w:pPr>
                  <w:r w:rsidRPr="002E6546">
                    <w:rPr>
                      <w:szCs w:val="18"/>
                    </w:rPr>
                    <w:t>Faster delivery</w:t>
                  </w:r>
                </w:p>
                <w:p w14:paraId="61015CD7" w14:textId="77777777" w:rsidR="00AF6F70" w:rsidRPr="002E6546" w:rsidRDefault="00AF6F70" w:rsidP="002C6828">
                  <w:pPr>
                    <w:pStyle w:val="ListParagraph"/>
                    <w:numPr>
                      <w:ilvl w:val="0"/>
                      <w:numId w:val="3"/>
                    </w:numPr>
                    <w:spacing w:before="120" w:after="120" w:line="360" w:lineRule="auto"/>
                    <w:rPr>
                      <w:szCs w:val="18"/>
                    </w:rPr>
                  </w:pPr>
                  <w:r w:rsidRPr="002E6546">
                    <w:rPr>
                      <w:szCs w:val="18"/>
                    </w:rPr>
                    <w:t>Improved quality</w:t>
                  </w:r>
                </w:p>
              </w:tc>
            </w:tr>
            <w:tr w:rsidR="00AF6F70" w:rsidRPr="002E6546" w14:paraId="7EB97A4B" w14:textId="77777777" w:rsidTr="00A03363">
              <w:tc>
                <w:tcPr>
                  <w:tcW w:w="3671" w:type="dxa"/>
                  <w:shd w:val="clear" w:color="auto" w:fill="808080" w:themeFill="background1" w:themeFillShade="80"/>
                </w:tcPr>
                <w:p w14:paraId="7D385A5F" w14:textId="77777777" w:rsidR="00AF6F70" w:rsidRPr="002E6546" w:rsidRDefault="00AF6F70" w:rsidP="00AF6F70">
                  <w:pPr>
                    <w:spacing w:after="120"/>
                    <w:rPr>
                      <w:b/>
                      <w:bCs/>
                      <w:color w:val="FFFFFF" w:themeColor="background1"/>
                      <w:szCs w:val="18"/>
                    </w:rPr>
                  </w:pPr>
                  <w:r w:rsidRPr="002E6546">
                    <w:rPr>
                      <w:b/>
                      <w:bCs/>
                      <w:color w:val="FFFFFF" w:themeColor="background1"/>
                      <w:szCs w:val="18"/>
                    </w:rPr>
                    <w:lastRenderedPageBreak/>
                    <w:t>How valuable is each of the “wants” to the company?</w:t>
                  </w:r>
                </w:p>
              </w:tc>
              <w:tc>
                <w:tcPr>
                  <w:tcW w:w="6407" w:type="dxa"/>
                  <w:shd w:val="clear" w:color="auto" w:fill="BFBFBF" w:themeFill="background1" w:themeFillShade="BF"/>
                </w:tcPr>
                <w:p w14:paraId="75EFEB44" w14:textId="77777777" w:rsidR="00AF6F70" w:rsidRPr="002E6546" w:rsidRDefault="00AF6F70" w:rsidP="00AF6F70">
                  <w:pPr>
                    <w:spacing w:after="120"/>
                    <w:rPr>
                      <w:szCs w:val="18"/>
                    </w:rPr>
                  </w:pPr>
                  <w:r w:rsidRPr="002E6546">
                    <w:rPr>
                      <w:szCs w:val="18"/>
                    </w:rPr>
                    <w:t xml:space="preserve">Wants </w:t>
                  </w:r>
                  <w:proofErr w:type="gramStart"/>
                  <w:r w:rsidRPr="002E6546">
                    <w:rPr>
                      <w:szCs w:val="18"/>
                    </w:rPr>
                    <w:t>need</w:t>
                  </w:r>
                  <w:proofErr w:type="gramEnd"/>
                  <w:r w:rsidRPr="002E6546">
                    <w:rPr>
                      <w:szCs w:val="18"/>
                    </w:rPr>
                    <w:t xml:space="preserve"> to be prioritised.</w:t>
                  </w:r>
                </w:p>
                <w:p w14:paraId="10217A2E" w14:textId="77777777" w:rsidR="00AF6F70" w:rsidRPr="002E6546" w:rsidRDefault="00AF6F70" w:rsidP="00AF6F70">
                  <w:pPr>
                    <w:spacing w:after="120"/>
                    <w:rPr>
                      <w:szCs w:val="18"/>
                    </w:rPr>
                  </w:pPr>
                  <w:r w:rsidRPr="002E6546">
                    <w:rPr>
                      <w:szCs w:val="18"/>
                    </w:rPr>
                    <w:t>Examples:</w:t>
                  </w:r>
                </w:p>
                <w:p w14:paraId="6F58EE88" w14:textId="77777777" w:rsidR="00AF6F70" w:rsidRPr="002E6546" w:rsidRDefault="00AF6F70" w:rsidP="002C6828">
                  <w:pPr>
                    <w:pStyle w:val="ListParagraph"/>
                    <w:numPr>
                      <w:ilvl w:val="0"/>
                      <w:numId w:val="4"/>
                    </w:numPr>
                    <w:spacing w:before="120" w:after="120" w:line="360" w:lineRule="auto"/>
                    <w:rPr>
                      <w:szCs w:val="18"/>
                    </w:rPr>
                  </w:pPr>
                  <w:r w:rsidRPr="002E6546">
                    <w:rPr>
                      <w:szCs w:val="18"/>
                    </w:rPr>
                    <w:t>Prompt delivery = High priority</w:t>
                  </w:r>
                </w:p>
                <w:p w14:paraId="41C3BD9C" w14:textId="77777777" w:rsidR="00AF6F70" w:rsidRPr="002E6546" w:rsidRDefault="00AF6F70" w:rsidP="002C6828">
                  <w:pPr>
                    <w:pStyle w:val="ListParagraph"/>
                    <w:numPr>
                      <w:ilvl w:val="0"/>
                      <w:numId w:val="4"/>
                    </w:numPr>
                    <w:spacing w:before="120" w:after="120" w:line="360" w:lineRule="auto"/>
                    <w:rPr>
                      <w:szCs w:val="18"/>
                    </w:rPr>
                  </w:pPr>
                  <w:r w:rsidRPr="002E6546">
                    <w:rPr>
                      <w:szCs w:val="18"/>
                    </w:rPr>
                    <w:t>Lower price = Medium priority</w:t>
                  </w:r>
                </w:p>
                <w:p w14:paraId="0D4DDA39" w14:textId="77777777" w:rsidR="00AF6F70" w:rsidRPr="002E6546" w:rsidRDefault="00AF6F70" w:rsidP="002C6828">
                  <w:pPr>
                    <w:pStyle w:val="ListParagraph"/>
                    <w:numPr>
                      <w:ilvl w:val="0"/>
                      <w:numId w:val="4"/>
                    </w:numPr>
                    <w:spacing w:before="120" w:after="120" w:line="360" w:lineRule="auto"/>
                    <w:rPr>
                      <w:szCs w:val="18"/>
                    </w:rPr>
                  </w:pPr>
                  <w:r w:rsidRPr="002E6546">
                    <w:rPr>
                      <w:szCs w:val="18"/>
                    </w:rPr>
                    <w:t>Improved quality = Low priority</w:t>
                  </w:r>
                </w:p>
              </w:tc>
            </w:tr>
            <w:tr w:rsidR="00AF6F70" w:rsidRPr="002E6546" w14:paraId="2453CAC7" w14:textId="77777777" w:rsidTr="00A03363">
              <w:tc>
                <w:tcPr>
                  <w:tcW w:w="3671" w:type="dxa"/>
                  <w:shd w:val="clear" w:color="auto" w:fill="808080" w:themeFill="background1" w:themeFillShade="80"/>
                </w:tcPr>
                <w:p w14:paraId="2C959B4A" w14:textId="77777777" w:rsidR="00AF6F70" w:rsidRPr="002E6546" w:rsidRDefault="00AF6F70" w:rsidP="00AF6F70">
                  <w:pPr>
                    <w:spacing w:after="120"/>
                    <w:rPr>
                      <w:b/>
                      <w:bCs/>
                      <w:color w:val="FFFFFF" w:themeColor="background1"/>
                      <w:szCs w:val="18"/>
                    </w:rPr>
                  </w:pPr>
                  <w:r w:rsidRPr="002E6546">
                    <w:rPr>
                      <w:b/>
                      <w:bCs/>
                      <w:color w:val="FFFFFF" w:themeColor="background1"/>
                      <w:szCs w:val="18"/>
                    </w:rPr>
                    <w:t xml:space="preserve">What </w:t>
                  </w:r>
                  <w:proofErr w:type="gramStart"/>
                  <w:r w:rsidRPr="002E6546">
                    <w:rPr>
                      <w:b/>
                      <w:bCs/>
                      <w:color w:val="FFFFFF" w:themeColor="background1"/>
                      <w:szCs w:val="18"/>
                    </w:rPr>
                    <w:t>are</w:t>
                  </w:r>
                  <w:proofErr w:type="gramEnd"/>
                  <w:r w:rsidRPr="002E6546">
                    <w:rPr>
                      <w:b/>
                      <w:bCs/>
                      <w:color w:val="FFFFFF" w:themeColor="background1"/>
                      <w:szCs w:val="18"/>
                    </w:rPr>
                    <w:t xml:space="preserve"> the entry and exit points?</w:t>
                  </w:r>
                </w:p>
              </w:tc>
              <w:tc>
                <w:tcPr>
                  <w:tcW w:w="6407" w:type="dxa"/>
                  <w:shd w:val="clear" w:color="auto" w:fill="BFBFBF" w:themeFill="background1" w:themeFillShade="BF"/>
                </w:tcPr>
                <w:p w14:paraId="02732C18" w14:textId="77777777" w:rsidR="00AF6F70" w:rsidRPr="002E6546" w:rsidRDefault="00AF6F70" w:rsidP="00AF6F70">
                  <w:pPr>
                    <w:spacing w:after="120"/>
                    <w:rPr>
                      <w:szCs w:val="18"/>
                    </w:rPr>
                  </w:pPr>
                  <w:r w:rsidRPr="002E6546">
                    <w:rPr>
                      <w:szCs w:val="18"/>
                    </w:rPr>
                    <w:t>The entry point is the opening bid.</w:t>
                  </w:r>
                </w:p>
                <w:p w14:paraId="176F4FC4" w14:textId="77777777" w:rsidR="00AF6F70" w:rsidRPr="002E6546" w:rsidRDefault="00AF6F70" w:rsidP="00AF6F70">
                  <w:pPr>
                    <w:spacing w:after="120"/>
                    <w:rPr>
                      <w:szCs w:val="18"/>
                    </w:rPr>
                  </w:pPr>
                  <w:r w:rsidRPr="002E6546">
                    <w:rPr>
                      <w:szCs w:val="18"/>
                    </w:rPr>
                    <w:t>The exit point is the position of “walk away” from the negotiation.</w:t>
                  </w:r>
                </w:p>
              </w:tc>
            </w:tr>
          </w:tbl>
          <w:p w14:paraId="3D970418" w14:textId="77777777" w:rsidR="00AF6F70" w:rsidRPr="002E6546" w:rsidRDefault="00AF6F70" w:rsidP="00AF6F70">
            <w:pPr>
              <w:rPr>
                <w:szCs w:val="18"/>
              </w:rPr>
            </w:pPr>
          </w:p>
          <w:p w14:paraId="59302B56" w14:textId="77777777" w:rsidR="00FD3915" w:rsidRDefault="00FD3915" w:rsidP="007E117B">
            <w:pPr>
              <w:rPr>
                <w:szCs w:val="18"/>
              </w:rPr>
            </w:pPr>
          </w:p>
          <w:p w14:paraId="74443E0D" w14:textId="702E2373" w:rsidR="00AF6F70" w:rsidRDefault="00AF6F70" w:rsidP="007E117B">
            <w:pPr>
              <w:rPr>
                <w:szCs w:val="18"/>
              </w:rPr>
            </w:pPr>
          </w:p>
          <w:p w14:paraId="3512D5E9" w14:textId="2EA50B1C" w:rsidR="00AF6F70" w:rsidRDefault="00AF6F70" w:rsidP="007E117B">
            <w:pPr>
              <w:rPr>
                <w:szCs w:val="18"/>
              </w:rPr>
            </w:pPr>
          </w:p>
          <w:p w14:paraId="0CA8053F" w14:textId="77777777" w:rsidR="00AF6F70" w:rsidRDefault="00AF6F70" w:rsidP="007E117B">
            <w:pPr>
              <w:rPr>
                <w:szCs w:val="18"/>
              </w:rPr>
            </w:pPr>
          </w:p>
          <w:p w14:paraId="5C314EB3" w14:textId="77777777" w:rsidR="00AF6F70" w:rsidRPr="002E6546" w:rsidRDefault="00AF6F70" w:rsidP="00AF6F70">
            <w:pPr>
              <w:rPr>
                <w:b/>
                <w:bCs/>
                <w:i/>
                <w:iCs/>
              </w:rPr>
            </w:pPr>
            <w:r w:rsidRPr="002E6546">
              <w:rPr>
                <w:b/>
                <w:bCs/>
                <w:i/>
                <w:iCs/>
              </w:rPr>
              <w:t>Collecting information and assessing the supplier with a SWOT analysis</w:t>
            </w:r>
          </w:p>
          <w:p w14:paraId="6AA5227C" w14:textId="77777777" w:rsidR="00AF6F70" w:rsidRDefault="00AF6F70" w:rsidP="00AF6F70">
            <w:pPr>
              <w:rPr>
                <w:szCs w:val="18"/>
              </w:rPr>
            </w:pPr>
            <w:r w:rsidRPr="002E6546">
              <w:rPr>
                <w:szCs w:val="18"/>
              </w:rPr>
              <w:t>The information required for preparing for negotiation will be unique to every situation.</w:t>
            </w:r>
          </w:p>
          <w:p w14:paraId="5C28D9BE" w14:textId="77777777" w:rsidR="00AF6F70" w:rsidRPr="002E6546" w:rsidRDefault="00AF6F70" w:rsidP="00AF6F70">
            <w:pPr>
              <w:rPr>
                <w:szCs w:val="18"/>
              </w:rPr>
            </w:pPr>
          </w:p>
          <w:p w14:paraId="2636410A" w14:textId="77777777" w:rsidR="00AF6F70" w:rsidRPr="002E6546" w:rsidRDefault="00AF6F70" w:rsidP="00AF6F70">
            <w:pPr>
              <w:rPr>
                <w:szCs w:val="18"/>
              </w:rPr>
            </w:pPr>
            <w:r w:rsidRPr="002E6546">
              <w:rPr>
                <w:szCs w:val="18"/>
              </w:rPr>
              <w:t>The following questions are typical examples.</w:t>
            </w:r>
          </w:p>
          <w:p w14:paraId="0A69EF82" w14:textId="77777777" w:rsidR="00AF6F70" w:rsidRPr="002E6546" w:rsidRDefault="00AF6F70" w:rsidP="00AF6F70">
            <w:pPr>
              <w:rPr>
                <w:szCs w:val="18"/>
              </w:rPr>
            </w:pPr>
          </w:p>
          <w:p w14:paraId="1D15FDA9" w14:textId="77777777" w:rsidR="00AF6F70" w:rsidRPr="002E6546" w:rsidRDefault="00AF6F70" w:rsidP="002C6828">
            <w:pPr>
              <w:pStyle w:val="ListParagraph"/>
              <w:numPr>
                <w:ilvl w:val="0"/>
                <w:numId w:val="9"/>
              </w:numPr>
              <w:rPr>
                <w:szCs w:val="18"/>
              </w:rPr>
            </w:pPr>
            <w:r w:rsidRPr="002E6546">
              <w:rPr>
                <w:szCs w:val="18"/>
              </w:rPr>
              <w:t>The current agreement (if one is in place)</w:t>
            </w:r>
          </w:p>
          <w:p w14:paraId="6FB0EF0B" w14:textId="77777777" w:rsidR="00AF6F70" w:rsidRPr="002E6546" w:rsidRDefault="00AF6F70" w:rsidP="002C6828">
            <w:pPr>
              <w:pStyle w:val="ListParagraph"/>
              <w:numPr>
                <w:ilvl w:val="0"/>
                <w:numId w:val="9"/>
              </w:numPr>
              <w:rPr>
                <w:szCs w:val="18"/>
              </w:rPr>
            </w:pPr>
            <w:r w:rsidRPr="002E6546">
              <w:rPr>
                <w:szCs w:val="18"/>
              </w:rPr>
              <w:t>Specification issues</w:t>
            </w:r>
          </w:p>
          <w:p w14:paraId="71CF711A" w14:textId="77777777" w:rsidR="00AF6F70" w:rsidRPr="002E6546" w:rsidRDefault="00AF6F70" w:rsidP="002C6828">
            <w:pPr>
              <w:pStyle w:val="ListParagraph"/>
              <w:numPr>
                <w:ilvl w:val="0"/>
                <w:numId w:val="9"/>
              </w:numPr>
              <w:rPr>
                <w:szCs w:val="18"/>
              </w:rPr>
            </w:pPr>
            <w:r w:rsidRPr="002E6546">
              <w:rPr>
                <w:szCs w:val="18"/>
              </w:rPr>
              <w:t>Delivery issues</w:t>
            </w:r>
          </w:p>
          <w:p w14:paraId="3E32F93E" w14:textId="77777777" w:rsidR="00AF6F70" w:rsidRPr="002E6546" w:rsidRDefault="00AF6F70" w:rsidP="002C6828">
            <w:pPr>
              <w:pStyle w:val="ListParagraph"/>
              <w:numPr>
                <w:ilvl w:val="0"/>
                <w:numId w:val="9"/>
              </w:numPr>
              <w:rPr>
                <w:szCs w:val="18"/>
              </w:rPr>
            </w:pPr>
            <w:r w:rsidRPr="002E6546">
              <w:rPr>
                <w:szCs w:val="18"/>
              </w:rPr>
              <w:t>Financial issues</w:t>
            </w:r>
          </w:p>
          <w:p w14:paraId="449090AC" w14:textId="77777777" w:rsidR="00AF6F70" w:rsidRPr="002E6546" w:rsidRDefault="00AF6F70" w:rsidP="002C6828">
            <w:pPr>
              <w:pStyle w:val="ListParagraph"/>
              <w:numPr>
                <w:ilvl w:val="0"/>
                <w:numId w:val="9"/>
              </w:numPr>
              <w:rPr>
                <w:szCs w:val="18"/>
              </w:rPr>
            </w:pPr>
            <w:r w:rsidRPr="002E6546">
              <w:rPr>
                <w:szCs w:val="18"/>
              </w:rPr>
              <w:t>Contractual issues</w:t>
            </w:r>
          </w:p>
          <w:p w14:paraId="790AE575" w14:textId="77777777" w:rsidR="00AF6F70" w:rsidRDefault="00AF6F70" w:rsidP="002C6828">
            <w:pPr>
              <w:pStyle w:val="ListParagraph"/>
              <w:numPr>
                <w:ilvl w:val="0"/>
                <w:numId w:val="9"/>
              </w:numPr>
              <w:rPr>
                <w:szCs w:val="18"/>
              </w:rPr>
            </w:pPr>
            <w:r w:rsidRPr="002E6546">
              <w:rPr>
                <w:szCs w:val="18"/>
              </w:rPr>
              <w:t>Strengths and weakness of own team/company and of the supplier</w:t>
            </w:r>
          </w:p>
          <w:p w14:paraId="3211A494" w14:textId="77777777" w:rsidR="00AF6F70" w:rsidRDefault="00AF6F70" w:rsidP="00AF6F70">
            <w:pPr>
              <w:rPr>
                <w:szCs w:val="18"/>
              </w:rPr>
            </w:pPr>
          </w:p>
          <w:p w14:paraId="595737B1" w14:textId="77777777" w:rsidR="00AF6F70" w:rsidRPr="002E6546" w:rsidRDefault="00AF6F70" w:rsidP="00AF6F70">
            <w:pPr>
              <w:pStyle w:val="ListParagraph"/>
              <w:rPr>
                <w:szCs w:val="18"/>
              </w:rPr>
            </w:pPr>
          </w:p>
          <w:p w14:paraId="020054DA" w14:textId="77777777" w:rsidR="00AF6F70" w:rsidRPr="002E6546" w:rsidRDefault="00AF6F70" w:rsidP="00AF6F70">
            <w:pPr>
              <w:rPr>
                <w:b/>
                <w:bCs/>
                <w:i/>
                <w:iCs/>
              </w:rPr>
            </w:pPr>
            <w:r w:rsidRPr="002E6546">
              <w:rPr>
                <w:b/>
                <w:bCs/>
                <w:i/>
                <w:iCs/>
              </w:rPr>
              <w:t>Setting objectives and determining the ideal position and fall-back position</w:t>
            </w:r>
          </w:p>
          <w:p w14:paraId="61C3D09D" w14:textId="77777777" w:rsidR="00AF6F70" w:rsidRPr="002E6546" w:rsidRDefault="00AF6F70" w:rsidP="00AF6F70"/>
          <w:p w14:paraId="3026F154" w14:textId="77777777" w:rsidR="00AF6F70" w:rsidRPr="002E6546" w:rsidRDefault="00AF6F70" w:rsidP="00AF6F70">
            <w:pPr>
              <w:rPr>
                <w:szCs w:val="18"/>
              </w:rPr>
            </w:pPr>
            <w:r w:rsidRPr="002E6546">
              <w:rPr>
                <w:szCs w:val="18"/>
              </w:rPr>
              <w:t>Key areas in negotiation include the following:</w:t>
            </w:r>
          </w:p>
          <w:p w14:paraId="6104E946" w14:textId="77777777" w:rsidR="00AF6F70" w:rsidRPr="002E6546" w:rsidRDefault="00AF6F70" w:rsidP="002C6828">
            <w:pPr>
              <w:pStyle w:val="ListParagraph"/>
              <w:numPr>
                <w:ilvl w:val="0"/>
                <w:numId w:val="5"/>
              </w:numPr>
              <w:spacing w:before="120" w:line="360" w:lineRule="auto"/>
              <w:rPr>
                <w:szCs w:val="18"/>
              </w:rPr>
            </w:pPr>
            <w:r w:rsidRPr="002E6546">
              <w:rPr>
                <w:b/>
                <w:bCs/>
                <w:szCs w:val="18"/>
              </w:rPr>
              <w:t>Total value</w:t>
            </w:r>
            <w:r w:rsidRPr="002E6546">
              <w:rPr>
                <w:szCs w:val="18"/>
              </w:rPr>
              <w:t>. Both parties’ negotiators will aim to maximise the value of the deal for their organisations.</w:t>
            </w:r>
          </w:p>
          <w:p w14:paraId="14760065" w14:textId="77777777" w:rsidR="00AF6F70" w:rsidRPr="002E6546" w:rsidRDefault="00AF6F70" w:rsidP="002C6828">
            <w:pPr>
              <w:pStyle w:val="ListParagraph"/>
              <w:numPr>
                <w:ilvl w:val="0"/>
                <w:numId w:val="5"/>
              </w:numPr>
              <w:spacing w:before="120" w:line="360" w:lineRule="auto"/>
              <w:rPr>
                <w:szCs w:val="18"/>
              </w:rPr>
            </w:pPr>
            <w:r w:rsidRPr="002E6546">
              <w:rPr>
                <w:b/>
                <w:bCs/>
                <w:szCs w:val="18"/>
              </w:rPr>
              <w:t>Risk</w:t>
            </w:r>
            <w:r w:rsidRPr="002E6546">
              <w:rPr>
                <w:szCs w:val="18"/>
              </w:rPr>
              <w:t>. Each party will aim to minimise the risk to their organisations.</w:t>
            </w:r>
          </w:p>
          <w:p w14:paraId="0DF9CDA1" w14:textId="77777777" w:rsidR="00AF6F70" w:rsidRPr="002E6546" w:rsidRDefault="00AF6F70" w:rsidP="002C6828">
            <w:pPr>
              <w:pStyle w:val="ListParagraph"/>
              <w:numPr>
                <w:ilvl w:val="0"/>
                <w:numId w:val="5"/>
              </w:numPr>
              <w:spacing w:before="120" w:line="360" w:lineRule="auto"/>
              <w:rPr>
                <w:szCs w:val="18"/>
              </w:rPr>
            </w:pPr>
            <w:r w:rsidRPr="002E6546">
              <w:rPr>
                <w:b/>
                <w:bCs/>
                <w:szCs w:val="18"/>
              </w:rPr>
              <w:t>Cost</w:t>
            </w:r>
            <w:r w:rsidRPr="002E6546">
              <w:rPr>
                <w:szCs w:val="18"/>
              </w:rPr>
              <w:t>. The buyer wants to get the lowest price and/or cost, while the supplier will aim for the highest price. Cost includes negotiating aspects such as cash discounts, anticipation, trade discounts, quantity discounts, seasonal discounts, advertising allowances, postdating, transportation costs, insurance, etc.</w:t>
            </w:r>
          </w:p>
          <w:p w14:paraId="43525009" w14:textId="77777777" w:rsidR="00AF6F70" w:rsidRPr="002E6546" w:rsidRDefault="00AF6F70" w:rsidP="002C6828">
            <w:pPr>
              <w:pStyle w:val="ListParagraph"/>
              <w:numPr>
                <w:ilvl w:val="0"/>
                <w:numId w:val="5"/>
              </w:numPr>
              <w:spacing w:before="120" w:line="360" w:lineRule="auto"/>
              <w:rPr>
                <w:szCs w:val="18"/>
              </w:rPr>
            </w:pPr>
            <w:r w:rsidRPr="002E6546">
              <w:rPr>
                <w:b/>
                <w:bCs/>
                <w:szCs w:val="18"/>
              </w:rPr>
              <w:t>Cash</w:t>
            </w:r>
            <w:r w:rsidRPr="002E6546">
              <w:rPr>
                <w:szCs w:val="18"/>
              </w:rPr>
              <w:t>. Negotiations need to include how payment will be made.</w:t>
            </w:r>
          </w:p>
          <w:p w14:paraId="47D54C1A" w14:textId="77777777" w:rsidR="00AF6F70" w:rsidRPr="002E6546" w:rsidRDefault="00AF6F70" w:rsidP="002C6828">
            <w:pPr>
              <w:pStyle w:val="ListParagraph"/>
              <w:numPr>
                <w:ilvl w:val="0"/>
                <w:numId w:val="5"/>
              </w:numPr>
              <w:spacing w:before="120" w:line="360" w:lineRule="auto"/>
              <w:rPr>
                <w:szCs w:val="18"/>
              </w:rPr>
            </w:pPr>
            <w:r w:rsidRPr="002E6546">
              <w:rPr>
                <w:b/>
                <w:bCs/>
                <w:szCs w:val="18"/>
              </w:rPr>
              <w:t>Terms and conditions</w:t>
            </w:r>
            <w:r w:rsidRPr="002E6546">
              <w:rPr>
                <w:szCs w:val="18"/>
              </w:rPr>
              <w:t>. These are important aspects that are often neglected. These include all the rights and obligations of both parties, packing considerations and terms that define what can or should be done when situations change or one of the parties do not perform according to the contract.</w:t>
            </w:r>
          </w:p>
          <w:p w14:paraId="33605239" w14:textId="77777777" w:rsidR="00AF6F70" w:rsidRDefault="00AF6F70" w:rsidP="00AF6F70">
            <w:pPr>
              <w:rPr>
                <w:b/>
                <w:bCs/>
                <w:i/>
                <w:iCs/>
                <w:szCs w:val="18"/>
              </w:rPr>
            </w:pPr>
          </w:p>
          <w:p w14:paraId="5CD54B53" w14:textId="6584D15A" w:rsidR="00AF6F70" w:rsidRPr="002E6546" w:rsidRDefault="00AF6F70" w:rsidP="00AF6F70">
            <w:pPr>
              <w:rPr>
                <w:b/>
                <w:bCs/>
                <w:i/>
                <w:iCs/>
                <w:szCs w:val="18"/>
              </w:rPr>
            </w:pPr>
            <w:r w:rsidRPr="002E6546">
              <w:rPr>
                <w:b/>
                <w:bCs/>
                <w:i/>
                <w:iCs/>
                <w:szCs w:val="18"/>
              </w:rPr>
              <w:t>Three positions</w:t>
            </w:r>
          </w:p>
          <w:p w14:paraId="7DB78CBC" w14:textId="77777777" w:rsidR="00AF6F70" w:rsidRPr="002E6546" w:rsidRDefault="00AF6F70" w:rsidP="002C6828">
            <w:pPr>
              <w:pStyle w:val="ListParagraph"/>
              <w:numPr>
                <w:ilvl w:val="0"/>
                <w:numId w:val="6"/>
              </w:numPr>
              <w:spacing w:before="120" w:line="360" w:lineRule="auto"/>
              <w:rPr>
                <w:szCs w:val="18"/>
              </w:rPr>
            </w:pPr>
            <w:r w:rsidRPr="002E6546">
              <w:rPr>
                <w:b/>
                <w:bCs/>
                <w:szCs w:val="18"/>
              </w:rPr>
              <w:t>BATNA</w:t>
            </w:r>
            <w:r w:rsidRPr="002E6546">
              <w:rPr>
                <w:szCs w:val="18"/>
              </w:rPr>
              <w:t xml:space="preserve"> is the buyer’s best alternative to a negotiated agreement also called the fall-back position. If the supplier has more power than the buying team, it is unlikely that the buying team will gain all they hope for during the negotiation. Therefore, concessions will need to be made to reach a fall-back position, or BATNA. BATNA is used to determine the walk-away position, or where the buying team will say “No”.  the buying team should work out in advance what the limit of the negotiation range will be. </w:t>
            </w:r>
          </w:p>
          <w:p w14:paraId="059F037C" w14:textId="77777777" w:rsidR="00AF6F70" w:rsidRPr="002E6546" w:rsidRDefault="00AF6F70" w:rsidP="002C6828">
            <w:pPr>
              <w:pStyle w:val="ListParagraph"/>
              <w:numPr>
                <w:ilvl w:val="0"/>
                <w:numId w:val="6"/>
              </w:numPr>
              <w:spacing w:before="120" w:line="360" w:lineRule="auto"/>
              <w:rPr>
                <w:szCs w:val="18"/>
              </w:rPr>
            </w:pPr>
            <w:r w:rsidRPr="002E6546">
              <w:rPr>
                <w:b/>
                <w:bCs/>
                <w:szCs w:val="18"/>
              </w:rPr>
              <w:t>Least acceptable agreement (LAA</w:t>
            </w:r>
            <w:r w:rsidRPr="002E6546">
              <w:rPr>
                <w:szCs w:val="18"/>
              </w:rPr>
              <w:t>). This relates to considering, “What is fair?”; “What is desirable or attractive?”; and “When will it be ‘no deal’?”</w:t>
            </w:r>
          </w:p>
          <w:p w14:paraId="405550D6" w14:textId="77777777" w:rsidR="00AF6F70" w:rsidRPr="002E6546" w:rsidRDefault="00AF6F70" w:rsidP="002C6828">
            <w:pPr>
              <w:pStyle w:val="ListParagraph"/>
              <w:numPr>
                <w:ilvl w:val="0"/>
                <w:numId w:val="6"/>
              </w:numPr>
              <w:spacing w:before="120" w:line="360" w:lineRule="auto"/>
              <w:rPr>
                <w:szCs w:val="18"/>
              </w:rPr>
            </w:pPr>
            <w:r w:rsidRPr="002E6546">
              <w:rPr>
                <w:b/>
                <w:bCs/>
                <w:szCs w:val="18"/>
              </w:rPr>
              <w:t xml:space="preserve">Most favoured position (MFP). </w:t>
            </w:r>
            <w:r w:rsidRPr="002E6546">
              <w:rPr>
                <w:szCs w:val="18"/>
              </w:rPr>
              <w:t xml:space="preserve">This relates to the ideal outcome. </w:t>
            </w:r>
          </w:p>
          <w:p w14:paraId="240B02B4" w14:textId="77777777" w:rsidR="00AF6F70" w:rsidRPr="002E6546" w:rsidRDefault="00AF6F70" w:rsidP="00AF6F70">
            <w:pPr>
              <w:rPr>
                <w:szCs w:val="18"/>
              </w:rPr>
            </w:pPr>
          </w:p>
          <w:p w14:paraId="55736884" w14:textId="77777777" w:rsidR="00AF6F70" w:rsidRPr="002E6546" w:rsidRDefault="00AF6F70" w:rsidP="00AF6F70">
            <w:pPr>
              <w:rPr>
                <w:b/>
                <w:bCs/>
                <w:i/>
                <w:iCs/>
              </w:rPr>
            </w:pPr>
            <w:r w:rsidRPr="002E6546">
              <w:rPr>
                <w:b/>
                <w:bCs/>
                <w:i/>
                <w:iCs/>
              </w:rPr>
              <w:t>Prepare an agenda</w:t>
            </w:r>
          </w:p>
          <w:p w14:paraId="477D617A" w14:textId="77777777" w:rsidR="00AF6F70" w:rsidRPr="002E6546" w:rsidRDefault="00AF6F70" w:rsidP="00AF6F70">
            <w:pPr>
              <w:rPr>
                <w:szCs w:val="18"/>
              </w:rPr>
            </w:pPr>
            <w:r w:rsidRPr="002E6546">
              <w:rPr>
                <w:szCs w:val="18"/>
              </w:rPr>
              <w:t>Once all the preparation aspects have been considered and clarified, an agenda should be prepared.</w:t>
            </w:r>
          </w:p>
          <w:p w14:paraId="301150C6" w14:textId="77777777" w:rsidR="00AF6F70" w:rsidRDefault="00AF6F70" w:rsidP="00AF6F70">
            <w:pPr>
              <w:rPr>
                <w:b/>
                <w:bCs/>
                <w:i/>
                <w:iCs/>
              </w:rPr>
            </w:pPr>
          </w:p>
          <w:p w14:paraId="23549266" w14:textId="77777777" w:rsidR="00AF6F70" w:rsidRPr="002E6546" w:rsidRDefault="00AF6F70" w:rsidP="00AF6F70">
            <w:pPr>
              <w:rPr>
                <w:b/>
                <w:bCs/>
                <w:i/>
                <w:iCs/>
              </w:rPr>
            </w:pPr>
            <w:r w:rsidRPr="002E6546">
              <w:rPr>
                <w:b/>
                <w:bCs/>
                <w:i/>
                <w:iCs/>
              </w:rPr>
              <w:t>The stages in the meeting phase</w:t>
            </w:r>
          </w:p>
          <w:p w14:paraId="7E811E0E" w14:textId="77777777" w:rsidR="00AF6F70" w:rsidRPr="002E6546" w:rsidRDefault="00AF6F70" w:rsidP="00AF6F70">
            <w:pPr>
              <w:rPr>
                <w:szCs w:val="18"/>
              </w:rPr>
            </w:pPr>
            <w:r w:rsidRPr="002E6546">
              <w:rPr>
                <w:szCs w:val="18"/>
              </w:rPr>
              <w:t>The meeting phase consists of three stages, namely those indicated in Figures 1 and 2:</w:t>
            </w:r>
          </w:p>
          <w:p w14:paraId="3A6AF878" w14:textId="77777777" w:rsidR="00AF6F70" w:rsidRPr="002E6546" w:rsidRDefault="00AF6F70" w:rsidP="002C6828">
            <w:pPr>
              <w:pStyle w:val="ListParagraph"/>
              <w:numPr>
                <w:ilvl w:val="0"/>
                <w:numId w:val="7"/>
              </w:numPr>
              <w:spacing w:before="120" w:line="360" w:lineRule="auto"/>
              <w:rPr>
                <w:szCs w:val="18"/>
              </w:rPr>
            </w:pPr>
            <w:r w:rsidRPr="002E6546">
              <w:rPr>
                <w:szCs w:val="18"/>
              </w:rPr>
              <w:t>Introductory stage</w:t>
            </w:r>
          </w:p>
          <w:p w14:paraId="34CAF753" w14:textId="77777777" w:rsidR="00AF6F70" w:rsidRPr="002E6546" w:rsidRDefault="00AF6F70" w:rsidP="002C6828">
            <w:pPr>
              <w:pStyle w:val="ListParagraph"/>
              <w:numPr>
                <w:ilvl w:val="0"/>
                <w:numId w:val="7"/>
              </w:numPr>
              <w:spacing w:before="120" w:line="360" w:lineRule="auto"/>
              <w:rPr>
                <w:szCs w:val="18"/>
              </w:rPr>
            </w:pPr>
            <w:r w:rsidRPr="002E6546">
              <w:rPr>
                <w:szCs w:val="18"/>
              </w:rPr>
              <w:lastRenderedPageBreak/>
              <w:t xml:space="preserve">Discussion stage </w:t>
            </w:r>
          </w:p>
          <w:p w14:paraId="697EFBEC" w14:textId="77777777" w:rsidR="00AF6F70" w:rsidRDefault="00AF6F70" w:rsidP="002C6828">
            <w:pPr>
              <w:pStyle w:val="ListParagraph"/>
              <w:numPr>
                <w:ilvl w:val="0"/>
                <w:numId w:val="7"/>
              </w:numPr>
              <w:spacing w:before="120" w:line="360" w:lineRule="auto"/>
              <w:rPr>
                <w:szCs w:val="18"/>
              </w:rPr>
            </w:pPr>
            <w:r w:rsidRPr="002E6546">
              <w:rPr>
                <w:szCs w:val="18"/>
              </w:rPr>
              <w:t xml:space="preserve">Agreement stage </w:t>
            </w:r>
          </w:p>
          <w:p w14:paraId="152FAA7C" w14:textId="77777777" w:rsidR="00AF6F70" w:rsidRDefault="00AF6F70" w:rsidP="007E117B">
            <w:pPr>
              <w:rPr>
                <w:szCs w:val="18"/>
              </w:rPr>
            </w:pPr>
          </w:p>
          <w:p w14:paraId="0DF672BA" w14:textId="790D7ADF" w:rsidR="00AF6F70" w:rsidRPr="00C5186E" w:rsidRDefault="00AF6F70" w:rsidP="007E117B">
            <w:pPr>
              <w:rPr>
                <w:szCs w:val="18"/>
              </w:rPr>
            </w:pPr>
          </w:p>
        </w:tc>
      </w:tr>
    </w:tbl>
    <w:p w14:paraId="68A2A976" w14:textId="434C03A9" w:rsidR="007E117B" w:rsidRPr="00C5186E" w:rsidRDefault="007E117B"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073C51F0" w14:textId="77777777" w:rsidTr="000C727C">
        <w:tc>
          <w:tcPr>
            <w:tcW w:w="997" w:type="dxa"/>
            <w:shd w:val="clear" w:color="auto" w:fill="D9D9D9" w:themeFill="background1" w:themeFillShade="D9"/>
          </w:tcPr>
          <w:p w14:paraId="5927CEB0"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6731214F"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62D7B8B3"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08D5A58A"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134EA546" w14:textId="77777777" w:rsidTr="000C727C">
        <w:tc>
          <w:tcPr>
            <w:tcW w:w="997" w:type="dxa"/>
          </w:tcPr>
          <w:p w14:paraId="30201D82" w14:textId="27E572E6" w:rsidR="00D73525" w:rsidRPr="00C5186E" w:rsidRDefault="007E117B" w:rsidP="000C727C">
            <w:pPr>
              <w:spacing w:line="360" w:lineRule="auto"/>
              <w:ind w:left="28"/>
              <w:rPr>
                <w:rFonts w:cs="Arial"/>
                <w:szCs w:val="18"/>
              </w:rPr>
            </w:pPr>
            <w:r w:rsidRPr="00C5186E">
              <w:rPr>
                <w:rFonts w:cs="Arial"/>
                <w:szCs w:val="18"/>
              </w:rPr>
              <w:t>6</w:t>
            </w:r>
          </w:p>
        </w:tc>
        <w:tc>
          <w:tcPr>
            <w:tcW w:w="2964" w:type="dxa"/>
          </w:tcPr>
          <w:p w14:paraId="5B18DC57" w14:textId="585A85D8" w:rsidR="00D73525" w:rsidRPr="00C5186E" w:rsidRDefault="00D85E41" w:rsidP="000C727C">
            <w:pPr>
              <w:spacing w:line="360" w:lineRule="auto"/>
              <w:ind w:left="28"/>
              <w:rPr>
                <w:rFonts w:cs="Arial"/>
                <w:szCs w:val="18"/>
              </w:rPr>
            </w:pPr>
            <w:r>
              <w:rPr>
                <w:rFonts w:cs="Arial"/>
                <w:szCs w:val="18"/>
              </w:rPr>
              <w:t>KM03KT01 IAC0306</w:t>
            </w:r>
          </w:p>
        </w:tc>
        <w:tc>
          <w:tcPr>
            <w:tcW w:w="5390" w:type="dxa"/>
          </w:tcPr>
          <w:p w14:paraId="392F1CE5" w14:textId="77777777" w:rsidR="004C1888" w:rsidRDefault="004C1888" w:rsidP="000C727C">
            <w:pPr>
              <w:spacing w:line="360" w:lineRule="auto"/>
              <w:ind w:left="79"/>
              <w:rPr>
                <w:rFonts w:cs="Arial"/>
                <w:szCs w:val="18"/>
              </w:rPr>
            </w:pPr>
            <w:r>
              <w:rPr>
                <w:rFonts w:cs="Arial"/>
                <w:szCs w:val="18"/>
              </w:rPr>
              <w:t>Describe the various terms a buyer could negotiate including:</w:t>
            </w:r>
          </w:p>
          <w:p w14:paraId="20DD0C17" w14:textId="77777777" w:rsidR="00D73525" w:rsidRDefault="004C1888" w:rsidP="002C6828">
            <w:pPr>
              <w:pStyle w:val="ListParagraph"/>
              <w:numPr>
                <w:ilvl w:val="0"/>
                <w:numId w:val="1"/>
              </w:numPr>
              <w:spacing w:line="360" w:lineRule="auto"/>
              <w:rPr>
                <w:rFonts w:cs="Arial"/>
                <w:szCs w:val="18"/>
              </w:rPr>
            </w:pPr>
            <w:r w:rsidRPr="004C1888">
              <w:rPr>
                <w:rFonts w:cs="Arial"/>
                <w:szCs w:val="18"/>
              </w:rPr>
              <w:t>payment terms</w:t>
            </w:r>
          </w:p>
          <w:p w14:paraId="5D8C651D" w14:textId="77777777" w:rsidR="004C1888" w:rsidRDefault="004C1888" w:rsidP="002C6828">
            <w:pPr>
              <w:pStyle w:val="ListParagraph"/>
              <w:numPr>
                <w:ilvl w:val="0"/>
                <w:numId w:val="1"/>
              </w:numPr>
              <w:spacing w:line="360" w:lineRule="auto"/>
              <w:rPr>
                <w:rFonts w:cs="Arial"/>
                <w:szCs w:val="18"/>
              </w:rPr>
            </w:pPr>
            <w:r>
              <w:rPr>
                <w:rFonts w:cs="Arial"/>
                <w:szCs w:val="18"/>
              </w:rPr>
              <w:t>settlement discounts</w:t>
            </w:r>
          </w:p>
          <w:p w14:paraId="1E149848" w14:textId="77777777" w:rsidR="004C1888" w:rsidRDefault="004C1888" w:rsidP="002C6828">
            <w:pPr>
              <w:pStyle w:val="ListParagraph"/>
              <w:numPr>
                <w:ilvl w:val="0"/>
                <w:numId w:val="1"/>
              </w:numPr>
              <w:spacing w:line="360" w:lineRule="auto"/>
              <w:rPr>
                <w:rFonts w:cs="Arial"/>
                <w:szCs w:val="18"/>
              </w:rPr>
            </w:pPr>
            <w:r>
              <w:rPr>
                <w:rFonts w:cs="Arial"/>
                <w:szCs w:val="18"/>
              </w:rPr>
              <w:t>advertising allowances</w:t>
            </w:r>
          </w:p>
          <w:p w14:paraId="6CDD6471" w14:textId="77777777" w:rsidR="004C1888" w:rsidRDefault="004C1888" w:rsidP="002C6828">
            <w:pPr>
              <w:pStyle w:val="ListParagraph"/>
              <w:numPr>
                <w:ilvl w:val="0"/>
                <w:numId w:val="1"/>
              </w:numPr>
              <w:spacing w:line="360" w:lineRule="auto"/>
              <w:rPr>
                <w:rFonts w:cs="Arial"/>
                <w:szCs w:val="18"/>
              </w:rPr>
            </w:pPr>
            <w:r>
              <w:rPr>
                <w:rFonts w:cs="Arial"/>
                <w:szCs w:val="18"/>
              </w:rPr>
              <w:t>growth incentives</w:t>
            </w:r>
          </w:p>
          <w:p w14:paraId="706D55CF" w14:textId="77777777" w:rsidR="004C1888" w:rsidRDefault="004C1888" w:rsidP="002C6828">
            <w:pPr>
              <w:pStyle w:val="ListParagraph"/>
              <w:numPr>
                <w:ilvl w:val="0"/>
                <w:numId w:val="1"/>
              </w:numPr>
              <w:spacing w:line="360" w:lineRule="auto"/>
              <w:rPr>
                <w:rFonts w:cs="Arial"/>
                <w:szCs w:val="18"/>
              </w:rPr>
            </w:pPr>
            <w:r>
              <w:rPr>
                <w:rFonts w:cs="Arial"/>
                <w:szCs w:val="18"/>
              </w:rPr>
              <w:t>penalties</w:t>
            </w:r>
          </w:p>
          <w:p w14:paraId="71740070" w14:textId="77777777" w:rsidR="004C1888" w:rsidRDefault="004C1888" w:rsidP="002C6828">
            <w:pPr>
              <w:pStyle w:val="ListParagraph"/>
              <w:numPr>
                <w:ilvl w:val="0"/>
                <w:numId w:val="1"/>
              </w:numPr>
              <w:spacing w:line="360" w:lineRule="auto"/>
              <w:rPr>
                <w:rFonts w:cs="Arial"/>
                <w:szCs w:val="18"/>
              </w:rPr>
            </w:pPr>
            <w:r>
              <w:rPr>
                <w:rFonts w:cs="Arial"/>
                <w:szCs w:val="18"/>
              </w:rPr>
              <w:t>rebates</w:t>
            </w:r>
          </w:p>
          <w:p w14:paraId="5DC6A1B1" w14:textId="77777777" w:rsidR="004C1888" w:rsidRDefault="004C1888" w:rsidP="002C6828">
            <w:pPr>
              <w:pStyle w:val="ListParagraph"/>
              <w:numPr>
                <w:ilvl w:val="0"/>
                <w:numId w:val="1"/>
              </w:numPr>
              <w:spacing w:line="360" w:lineRule="auto"/>
              <w:rPr>
                <w:rFonts w:cs="Arial"/>
                <w:szCs w:val="18"/>
              </w:rPr>
            </w:pPr>
            <w:r>
              <w:rPr>
                <w:rFonts w:cs="Arial"/>
                <w:szCs w:val="18"/>
              </w:rPr>
              <w:t>swell allowances</w:t>
            </w:r>
          </w:p>
          <w:p w14:paraId="63C9E6D2" w14:textId="56B062C1" w:rsidR="004C1888" w:rsidRPr="004C1888" w:rsidRDefault="004C1888" w:rsidP="004C1888">
            <w:pPr>
              <w:spacing w:line="360" w:lineRule="auto"/>
              <w:rPr>
                <w:rFonts w:cs="Arial"/>
                <w:szCs w:val="18"/>
              </w:rPr>
            </w:pPr>
            <w:r>
              <w:rPr>
                <w:rFonts w:cs="Arial"/>
                <w:szCs w:val="18"/>
              </w:rPr>
              <w:t>For each of the above, explain the impact they will have on the negotiation process.</w:t>
            </w:r>
          </w:p>
        </w:tc>
        <w:tc>
          <w:tcPr>
            <w:tcW w:w="1134" w:type="dxa"/>
          </w:tcPr>
          <w:p w14:paraId="53A8F1BC" w14:textId="5DC3FE4A" w:rsidR="007E117B" w:rsidRPr="00C5186E" w:rsidRDefault="000F6F29" w:rsidP="000C727C">
            <w:pPr>
              <w:spacing w:line="360" w:lineRule="auto"/>
              <w:jc w:val="center"/>
              <w:rPr>
                <w:rFonts w:cs="Arial"/>
                <w:szCs w:val="18"/>
              </w:rPr>
            </w:pPr>
            <w:r>
              <w:rPr>
                <w:rFonts w:cs="Arial"/>
                <w:szCs w:val="18"/>
              </w:rPr>
              <w:t>30</w:t>
            </w:r>
          </w:p>
        </w:tc>
      </w:tr>
    </w:tbl>
    <w:p w14:paraId="601678DE" w14:textId="2628DDDF" w:rsidR="00D73525" w:rsidRPr="00C5186E" w:rsidRDefault="00D73525" w:rsidP="00D73525">
      <w:pPr>
        <w:rPr>
          <w:szCs w:val="18"/>
        </w:rPr>
      </w:pPr>
    </w:p>
    <w:tbl>
      <w:tblPr>
        <w:tblStyle w:val="TableGrid"/>
        <w:tblW w:w="0" w:type="auto"/>
        <w:tblLook w:val="04A0" w:firstRow="1" w:lastRow="0" w:firstColumn="1" w:lastColumn="0" w:noHBand="0" w:noVBand="1"/>
      </w:tblPr>
      <w:tblGrid>
        <w:gridCol w:w="10456"/>
      </w:tblGrid>
      <w:tr w:rsidR="007E117B" w:rsidRPr="00C5186E" w14:paraId="3E3ADB36" w14:textId="77777777" w:rsidTr="007E117B">
        <w:tc>
          <w:tcPr>
            <w:tcW w:w="10456" w:type="dxa"/>
          </w:tcPr>
          <w:p w14:paraId="575C0015" w14:textId="2829FD05" w:rsidR="00FD3915" w:rsidRDefault="00FD3915" w:rsidP="009110C6">
            <w:pPr>
              <w:rPr>
                <w:szCs w:val="18"/>
              </w:rPr>
            </w:pPr>
          </w:p>
          <w:p w14:paraId="6DDC74DE" w14:textId="4C010B4B" w:rsidR="00AF6F70" w:rsidRPr="000F6F29" w:rsidRDefault="000F6F29" w:rsidP="009110C6">
            <w:pPr>
              <w:rPr>
                <w:b/>
                <w:bCs/>
                <w:i/>
                <w:iCs/>
                <w:szCs w:val="18"/>
              </w:rPr>
            </w:pPr>
            <w:r w:rsidRPr="000F6F29">
              <w:rPr>
                <w:b/>
                <w:bCs/>
                <w:i/>
                <w:iCs/>
                <w:szCs w:val="18"/>
              </w:rPr>
              <w:t>Payment terms</w:t>
            </w:r>
            <w:r>
              <w:rPr>
                <w:b/>
                <w:bCs/>
                <w:i/>
                <w:iCs/>
                <w:szCs w:val="18"/>
              </w:rPr>
              <w:t xml:space="preserve"> and Settlement discounts</w:t>
            </w:r>
          </w:p>
          <w:p w14:paraId="1D170196" w14:textId="16A4A7F8" w:rsidR="000F6F29" w:rsidRDefault="000F6F29" w:rsidP="009110C6">
            <w:pPr>
              <w:rPr>
                <w:szCs w:val="18"/>
              </w:rPr>
            </w:pPr>
          </w:p>
          <w:p w14:paraId="7D092261" w14:textId="77777777" w:rsidR="000F6F29" w:rsidRPr="000F6F29" w:rsidRDefault="000F6F29" w:rsidP="002C6828">
            <w:pPr>
              <w:pStyle w:val="ListParagraph"/>
              <w:numPr>
                <w:ilvl w:val="0"/>
                <w:numId w:val="17"/>
              </w:numPr>
              <w:spacing w:after="120"/>
            </w:pPr>
            <w:r w:rsidRPr="000F6F29">
              <w:rPr>
                <w:szCs w:val="18"/>
              </w:rPr>
              <w:t xml:space="preserve">Cash payment: </w:t>
            </w:r>
          </w:p>
          <w:p w14:paraId="584E73B1" w14:textId="77777777" w:rsidR="000F6F29" w:rsidRDefault="000F6F29" w:rsidP="002C6828">
            <w:pPr>
              <w:pStyle w:val="ListParagraph"/>
              <w:numPr>
                <w:ilvl w:val="1"/>
                <w:numId w:val="17"/>
              </w:numPr>
              <w:spacing w:after="120"/>
            </w:pPr>
            <w:r>
              <w:t xml:space="preserve">Cash discounts are reductions in the selling price for prompt payment of invoices. </w:t>
            </w:r>
          </w:p>
          <w:p w14:paraId="2A5B0BB5" w14:textId="77777777" w:rsidR="000F6F29" w:rsidRDefault="000F6F29" w:rsidP="002C6828">
            <w:pPr>
              <w:pStyle w:val="ListParagraph"/>
              <w:numPr>
                <w:ilvl w:val="1"/>
                <w:numId w:val="17"/>
              </w:numPr>
              <w:spacing w:after="120"/>
            </w:pPr>
            <w:r>
              <w:t xml:space="preserve">The supplier indicates on the invoice that a given percentage may be deducted if payment is received by a specified date. A cash discount benefits the byer and the supplier. </w:t>
            </w:r>
          </w:p>
          <w:p w14:paraId="45CC8BB7" w14:textId="182A5066" w:rsidR="000F6F29" w:rsidRDefault="000F6F29" w:rsidP="002C6828">
            <w:pPr>
              <w:pStyle w:val="ListParagraph"/>
              <w:numPr>
                <w:ilvl w:val="1"/>
                <w:numId w:val="17"/>
              </w:numPr>
              <w:spacing w:after="120"/>
            </w:pPr>
            <w:r>
              <w:t>The supplier gains quicker payment while the buying company gets to pay less for the merchandise.</w:t>
            </w:r>
          </w:p>
          <w:p w14:paraId="2FCD1956" w14:textId="77777777" w:rsidR="000F6F29" w:rsidRDefault="000F6F29" w:rsidP="002C6828">
            <w:pPr>
              <w:pStyle w:val="ListParagraph"/>
              <w:numPr>
                <w:ilvl w:val="0"/>
                <w:numId w:val="17"/>
              </w:numPr>
              <w:spacing w:after="120"/>
            </w:pPr>
            <w:r>
              <w:t xml:space="preserve">Anticipation. </w:t>
            </w:r>
          </w:p>
          <w:p w14:paraId="5E4614B3" w14:textId="77777777" w:rsidR="000F6F29" w:rsidRDefault="000F6F29" w:rsidP="002C6828">
            <w:pPr>
              <w:pStyle w:val="ListParagraph"/>
              <w:numPr>
                <w:ilvl w:val="1"/>
                <w:numId w:val="17"/>
              </w:numPr>
              <w:spacing w:after="120"/>
            </w:pPr>
            <w:r>
              <w:t xml:space="preserve">Anticipation is a special form of cash discount. </w:t>
            </w:r>
          </w:p>
          <w:p w14:paraId="13961500" w14:textId="6A51C6D7" w:rsidR="000F6F29" w:rsidRDefault="000F6F29" w:rsidP="002C6828">
            <w:pPr>
              <w:pStyle w:val="ListParagraph"/>
              <w:numPr>
                <w:ilvl w:val="1"/>
                <w:numId w:val="17"/>
              </w:numPr>
              <w:spacing w:after="120"/>
            </w:pPr>
            <w:r>
              <w:t>Anticipation works in the manner that a given amount may be deducted before the end of the cash discount period.</w:t>
            </w:r>
          </w:p>
          <w:p w14:paraId="69FE3D87" w14:textId="77777777" w:rsidR="000F6F29" w:rsidRDefault="000F6F29" w:rsidP="002C6828">
            <w:pPr>
              <w:pStyle w:val="ListParagraph"/>
              <w:numPr>
                <w:ilvl w:val="0"/>
                <w:numId w:val="17"/>
              </w:numPr>
              <w:spacing w:after="120"/>
            </w:pPr>
            <w:r>
              <w:t xml:space="preserve">Trade discount. </w:t>
            </w:r>
          </w:p>
          <w:p w14:paraId="4F9DC415" w14:textId="77777777" w:rsidR="000F6F29" w:rsidRDefault="000F6F29" w:rsidP="002C6828">
            <w:pPr>
              <w:pStyle w:val="ListParagraph"/>
              <w:numPr>
                <w:ilvl w:val="1"/>
                <w:numId w:val="17"/>
              </w:numPr>
              <w:spacing w:after="120"/>
            </w:pPr>
            <w:r>
              <w:t xml:space="preserve">Some suppliers have list prices. The list price is the published price set by the supplier from which a percentage or trade discount is taken. </w:t>
            </w:r>
          </w:p>
          <w:p w14:paraId="07362176" w14:textId="77777777" w:rsidR="000F6F29" w:rsidRDefault="000F6F29" w:rsidP="002C6828">
            <w:pPr>
              <w:pStyle w:val="ListParagraph"/>
              <w:numPr>
                <w:ilvl w:val="1"/>
                <w:numId w:val="17"/>
              </w:numPr>
              <w:spacing w:after="120"/>
            </w:pPr>
            <w:r>
              <w:t xml:space="preserve">The discount awarded to the retail company is based on the business classification, for example, wholesaler or retailer. </w:t>
            </w:r>
          </w:p>
          <w:p w14:paraId="571BB932" w14:textId="72782BD3" w:rsidR="000F6F29" w:rsidRDefault="000F6F29" w:rsidP="002C6828">
            <w:pPr>
              <w:pStyle w:val="ListParagraph"/>
              <w:numPr>
                <w:ilvl w:val="1"/>
                <w:numId w:val="17"/>
              </w:numPr>
              <w:spacing w:after="120"/>
            </w:pPr>
            <w:r>
              <w:t>The purpose of this type of arrangement is for the supplier to publish one set of prices and to merely assign an appropriate discount percentage to different categories of buyers.</w:t>
            </w:r>
          </w:p>
          <w:p w14:paraId="363C0843" w14:textId="77777777" w:rsidR="000F6F29" w:rsidRDefault="000F6F29" w:rsidP="002C6828">
            <w:pPr>
              <w:pStyle w:val="ListParagraph"/>
              <w:numPr>
                <w:ilvl w:val="0"/>
                <w:numId w:val="17"/>
              </w:numPr>
              <w:spacing w:after="120"/>
            </w:pPr>
            <w:r>
              <w:t xml:space="preserve">Quantity discount. </w:t>
            </w:r>
          </w:p>
          <w:p w14:paraId="4368BC26" w14:textId="42AE5D3F" w:rsidR="000F6F29" w:rsidRDefault="000F6F29" w:rsidP="002C6828">
            <w:pPr>
              <w:pStyle w:val="ListParagraph"/>
              <w:numPr>
                <w:ilvl w:val="1"/>
                <w:numId w:val="17"/>
              </w:numPr>
              <w:spacing w:after="120"/>
            </w:pPr>
            <w:r>
              <w:t>Quantity discounts may apply, but both the buyer and supplier should take cognisance of relevant regulations.</w:t>
            </w:r>
          </w:p>
          <w:p w14:paraId="5674FF35" w14:textId="77777777" w:rsidR="000F6F29" w:rsidRDefault="000F6F29" w:rsidP="002C6828">
            <w:pPr>
              <w:pStyle w:val="ListParagraph"/>
              <w:numPr>
                <w:ilvl w:val="0"/>
                <w:numId w:val="17"/>
              </w:numPr>
              <w:spacing w:after="120"/>
            </w:pPr>
            <w:r>
              <w:t>Seasonal discount.</w:t>
            </w:r>
          </w:p>
          <w:p w14:paraId="0EC4D385" w14:textId="77777777" w:rsidR="000F6F29" w:rsidRDefault="000F6F29" w:rsidP="002C6828">
            <w:pPr>
              <w:pStyle w:val="ListParagraph"/>
              <w:numPr>
                <w:ilvl w:val="1"/>
                <w:numId w:val="17"/>
              </w:numPr>
              <w:spacing w:after="120"/>
            </w:pPr>
            <w:r>
              <w:t xml:space="preserve">Seasonal products such as swimwear and outdoor furniture are sometimes offered with discounts prior to the selling season. </w:t>
            </w:r>
          </w:p>
          <w:p w14:paraId="2195D86E" w14:textId="77777777" w:rsidR="000F6F29" w:rsidRDefault="000F6F29" w:rsidP="002C6828">
            <w:pPr>
              <w:pStyle w:val="ListParagraph"/>
              <w:numPr>
                <w:ilvl w:val="1"/>
                <w:numId w:val="17"/>
              </w:numPr>
              <w:spacing w:after="120"/>
            </w:pPr>
            <w:r>
              <w:t xml:space="preserve">The objective of this is to motivate retailers to purchase these items early in the season so that the supplier can minimise the costs of warehousing. </w:t>
            </w:r>
          </w:p>
          <w:p w14:paraId="45DAA7E6" w14:textId="2FF33DC7" w:rsidR="000F6F29" w:rsidRDefault="000F6F29" w:rsidP="002C6828">
            <w:pPr>
              <w:pStyle w:val="ListParagraph"/>
              <w:numPr>
                <w:ilvl w:val="1"/>
                <w:numId w:val="17"/>
              </w:numPr>
              <w:spacing w:after="120"/>
            </w:pPr>
            <w:r>
              <w:t>The retailer needs to consider own storage facilities and the cost of storage.</w:t>
            </w:r>
          </w:p>
          <w:p w14:paraId="754B31C1" w14:textId="77777777" w:rsidR="000F6F29" w:rsidRDefault="000F6F29" w:rsidP="002C6828">
            <w:pPr>
              <w:pStyle w:val="ListParagraph"/>
              <w:numPr>
                <w:ilvl w:val="0"/>
                <w:numId w:val="17"/>
              </w:numPr>
              <w:spacing w:after="120"/>
            </w:pPr>
            <w:r>
              <w:t xml:space="preserve">Postdating. </w:t>
            </w:r>
          </w:p>
          <w:p w14:paraId="5D4D01B1" w14:textId="77777777" w:rsidR="000F6F29" w:rsidRDefault="000F6F29" w:rsidP="002C6828">
            <w:pPr>
              <w:pStyle w:val="ListParagraph"/>
              <w:numPr>
                <w:ilvl w:val="1"/>
                <w:numId w:val="17"/>
              </w:numPr>
              <w:spacing w:after="120"/>
            </w:pPr>
            <w:r>
              <w:t xml:space="preserve">Postdating involves an additional </w:t>
            </w:r>
            <w:proofErr w:type="gramStart"/>
            <w:r>
              <w:t>period of time</w:t>
            </w:r>
            <w:proofErr w:type="gramEnd"/>
            <w:r>
              <w:t xml:space="preserve"> before payments become due. </w:t>
            </w:r>
          </w:p>
          <w:p w14:paraId="2DC7BC26" w14:textId="60C0BE2F" w:rsidR="000F6F29" w:rsidRDefault="000F6F29" w:rsidP="002C6828">
            <w:pPr>
              <w:pStyle w:val="ListParagraph"/>
              <w:numPr>
                <w:ilvl w:val="1"/>
                <w:numId w:val="17"/>
              </w:numPr>
              <w:spacing w:after="120"/>
            </w:pPr>
            <w:r>
              <w:t>This is also called “dating the order”. It enables the retailer to sell some of the merchandise before payment must be made.</w:t>
            </w:r>
          </w:p>
          <w:p w14:paraId="0A405A62" w14:textId="77777777" w:rsidR="000F6F29" w:rsidRDefault="000F6F29" w:rsidP="000F6F29">
            <w:pPr>
              <w:spacing w:after="120"/>
              <w:rPr>
                <w:b/>
                <w:bCs/>
                <w:i/>
                <w:iCs/>
              </w:rPr>
            </w:pPr>
          </w:p>
          <w:p w14:paraId="4EDD92A0" w14:textId="2CF9E7DA" w:rsidR="000F6F29" w:rsidRPr="000F6F29" w:rsidRDefault="000F6F29" w:rsidP="000F6F29">
            <w:pPr>
              <w:spacing w:after="120"/>
              <w:rPr>
                <w:b/>
                <w:bCs/>
                <w:i/>
                <w:iCs/>
              </w:rPr>
            </w:pPr>
            <w:r w:rsidRPr="000F6F29">
              <w:rPr>
                <w:b/>
                <w:bCs/>
                <w:i/>
                <w:iCs/>
              </w:rPr>
              <w:t>Advertising allowances:</w:t>
            </w:r>
          </w:p>
          <w:p w14:paraId="494AC541" w14:textId="77777777" w:rsidR="000F6F29" w:rsidRDefault="000F6F29" w:rsidP="000F6F29">
            <w:pPr>
              <w:spacing w:after="120"/>
            </w:pPr>
            <w:r>
              <w:t>Most retail companies have limited budgets for advertising.</w:t>
            </w:r>
          </w:p>
          <w:p w14:paraId="3D140189" w14:textId="2F67FAF9" w:rsidR="000F6F29" w:rsidRDefault="000F6F29" w:rsidP="000F6F29">
            <w:pPr>
              <w:spacing w:after="120"/>
            </w:pPr>
            <w:r>
              <w:t xml:space="preserve">Retailing is, however, </w:t>
            </w:r>
            <w:proofErr w:type="gramStart"/>
            <w:r>
              <w:t>very competitive</w:t>
            </w:r>
            <w:proofErr w:type="gramEnd"/>
            <w:r>
              <w:t xml:space="preserve"> and it is important to publicise merchandise regularly. This situation may be partially overcome by retail companies and suppliers participating in cooperative advertising. In some instances, suppliers pay up to a half of the advertising costs.</w:t>
            </w:r>
          </w:p>
          <w:p w14:paraId="4313F5ED" w14:textId="6FCE6C45" w:rsidR="000F6F29" w:rsidRDefault="000F6F29" w:rsidP="000F6F29">
            <w:pPr>
              <w:spacing w:after="120"/>
            </w:pPr>
          </w:p>
          <w:p w14:paraId="5D1C97D6" w14:textId="0A1924C2" w:rsidR="000F6F29" w:rsidRPr="000F6F29" w:rsidRDefault="000F6F29" w:rsidP="000F6F29">
            <w:pPr>
              <w:spacing w:after="120"/>
              <w:rPr>
                <w:b/>
                <w:bCs/>
                <w:i/>
                <w:iCs/>
              </w:rPr>
            </w:pPr>
            <w:r w:rsidRPr="000F6F29">
              <w:rPr>
                <w:b/>
                <w:bCs/>
                <w:i/>
                <w:iCs/>
              </w:rPr>
              <w:lastRenderedPageBreak/>
              <w:t>Growth incentives:</w:t>
            </w:r>
          </w:p>
          <w:p w14:paraId="69801C7C" w14:textId="3F252C76" w:rsidR="000F6F29" w:rsidRDefault="000F6F29" w:rsidP="000F6F29">
            <w:r w:rsidRPr="00C05871">
              <w:t>Where the supplier is keen to increase the total volume a rebate</w:t>
            </w:r>
            <w:r>
              <w:t xml:space="preserve"> or growth incentive</w:t>
            </w:r>
            <w:r w:rsidRPr="00C05871">
              <w:t xml:space="preserve"> based on incremental growth in orders is often used.</w:t>
            </w:r>
          </w:p>
          <w:p w14:paraId="1027756D" w14:textId="77777777" w:rsidR="000F6F29" w:rsidRPr="00C05871" w:rsidRDefault="000F6F29" w:rsidP="000F6F29"/>
          <w:p w14:paraId="72D1BEA0" w14:textId="77777777" w:rsidR="000F6F29" w:rsidRDefault="000F6F29" w:rsidP="000F6F29">
            <w:pPr>
              <w:spacing w:after="120"/>
            </w:pPr>
            <w:r>
              <w:t xml:space="preserve">Growth incentives may be negotiated to motivate a supplier by means of a reward if the supplier performs at pre-determined criteria such as cost, schedule, </w:t>
            </w:r>
            <w:proofErr w:type="gramStart"/>
            <w:r>
              <w:t>quality</w:t>
            </w:r>
            <w:proofErr w:type="gramEnd"/>
            <w:r>
              <w:t xml:space="preserve"> or safety that may result in benefits for the retailer such as:</w:t>
            </w:r>
          </w:p>
          <w:p w14:paraId="738AEA72" w14:textId="77777777" w:rsidR="000F6F29" w:rsidRDefault="000F6F29" w:rsidP="002C6828">
            <w:pPr>
              <w:pStyle w:val="ListParagraph"/>
              <w:numPr>
                <w:ilvl w:val="0"/>
                <w:numId w:val="18"/>
              </w:numPr>
              <w:spacing w:before="120" w:after="120" w:line="360" w:lineRule="auto"/>
            </w:pPr>
            <w:r>
              <w:t>Inventory reduction</w:t>
            </w:r>
          </w:p>
          <w:p w14:paraId="33510E07" w14:textId="77777777" w:rsidR="000F6F29" w:rsidRDefault="000F6F29" w:rsidP="002C6828">
            <w:pPr>
              <w:pStyle w:val="ListParagraph"/>
              <w:numPr>
                <w:ilvl w:val="0"/>
                <w:numId w:val="18"/>
              </w:numPr>
              <w:spacing w:before="120" w:after="120" w:line="360" w:lineRule="auto"/>
            </w:pPr>
            <w:r>
              <w:t>Increased sales</w:t>
            </w:r>
          </w:p>
          <w:p w14:paraId="4793EAB3" w14:textId="77777777" w:rsidR="000F6F29" w:rsidRDefault="000F6F29" w:rsidP="002C6828">
            <w:pPr>
              <w:pStyle w:val="ListParagraph"/>
              <w:numPr>
                <w:ilvl w:val="0"/>
                <w:numId w:val="18"/>
              </w:numPr>
              <w:spacing w:before="120" w:after="120" w:line="360" w:lineRule="auto"/>
            </w:pPr>
            <w:r>
              <w:t>Reduced cost</w:t>
            </w:r>
          </w:p>
          <w:p w14:paraId="109FABCC" w14:textId="77777777" w:rsidR="000F6F29" w:rsidRDefault="000F6F29" w:rsidP="000F6F29">
            <w:pPr>
              <w:spacing w:after="120"/>
            </w:pPr>
            <w:r>
              <w:t>In addition to financial reward, the supplier may also expect to gain a better reputation as a successful supplier.</w:t>
            </w:r>
          </w:p>
          <w:p w14:paraId="01A3E858" w14:textId="588E719F" w:rsidR="000F6F29" w:rsidRDefault="000F6F29" w:rsidP="000F6F29">
            <w:pPr>
              <w:spacing w:after="120"/>
            </w:pPr>
            <w:r>
              <w:t xml:space="preserve">Growth incentives </w:t>
            </w:r>
            <w:r w:rsidRPr="00C05871">
              <w:t>could take the form of a year</w:t>
            </w:r>
            <w:r>
              <w:t>-</w:t>
            </w:r>
            <w:r w:rsidRPr="00C05871">
              <w:t>on</w:t>
            </w:r>
            <w:r>
              <w:t>-</w:t>
            </w:r>
            <w:r w:rsidRPr="00C05871">
              <w:t>year target, with a supplier rebate applying if the purchased volume exceeds the growth baseline.</w:t>
            </w:r>
          </w:p>
          <w:p w14:paraId="2ADB7F5D" w14:textId="77777777" w:rsidR="000F6F29" w:rsidRDefault="000F6F29" w:rsidP="000F6F29">
            <w:pPr>
              <w:spacing w:after="120"/>
            </w:pPr>
          </w:p>
          <w:p w14:paraId="5D5AD364" w14:textId="474279A0" w:rsidR="000F6F29" w:rsidRDefault="000F6F29" w:rsidP="000F6F29">
            <w:pPr>
              <w:rPr>
                <w:b/>
                <w:bCs/>
                <w:i/>
                <w:iCs/>
                <w:szCs w:val="18"/>
              </w:rPr>
            </w:pPr>
            <w:r>
              <w:rPr>
                <w:b/>
                <w:bCs/>
                <w:i/>
                <w:iCs/>
                <w:szCs w:val="18"/>
              </w:rPr>
              <w:t>Penalties</w:t>
            </w:r>
          </w:p>
          <w:p w14:paraId="5C40C0B8" w14:textId="77777777" w:rsidR="000F6F29" w:rsidRDefault="000F6F29" w:rsidP="000F6F29">
            <w:pPr>
              <w:spacing w:after="120"/>
            </w:pPr>
            <w:r>
              <w:t>Most procurement contracts contain a penalty clause.</w:t>
            </w:r>
          </w:p>
          <w:p w14:paraId="3B2E4BA1" w14:textId="77777777" w:rsidR="000F6F29" w:rsidRPr="00306DE9" w:rsidRDefault="000F6F29" w:rsidP="000F6F29">
            <w:r w:rsidRPr="00306DE9">
              <w:t xml:space="preserve">Penalties </w:t>
            </w:r>
            <w:r>
              <w:t>are</w:t>
            </w:r>
            <w:r w:rsidRPr="00306DE9">
              <w:t xml:space="preserve"> imposed when the supplier does not abide by the contractual obligations in the contract.</w:t>
            </w:r>
          </w:p>
          <w:p w14:paraId="0835C489" w14:textId="0BE265B6" w:rsidR="000F6F29" w:rsidRDefault="000F6F29" w:rsidP="000F6F29">
            <w:r w:rsidRPr="00306DE9">
              <w:t xml:space="preserve">The purpose of penalties is to have a mechanism where it is known when a penalty will be imposed. This can either be a % or </w:t>
            </w:r>
            <w:r>
              <w:t>an amount</w:t>
            </w:r>
            <w:r w:rsidRPr="00306DE9">
              <w:t xml:space="preserve"> of the contract value.</w:t>
            </w:r>
          </w:p>
          <w:p w14:paraId="07649B50" w14:textId="39A6F546" w:rsidR="000F6F29" w:rsidRDefault="000F6F29" w:rsidP="000F6F29"/>
          <w:p w14:paraId="551C5485" w14:textId="3AE36735" w:rsidR="000F6F29" w:rsidRDefault="000F6F29" w:rsidP="000F6F29"/>
          <w:p w14:paraId="40FB1D84" w14:textId="77A3B9A7" w:rsidR="000F6F29" w:rsidRPr="000F6F29" w:rsidRDefault="000F6F29" w:rsidP="000F6F29">
            <w:pPr>
              <w:rPr>
                <w:b/>
                <w:bCs/>
                <w:i/>
                <w:iCs/>
              </w:rPr>
            </w:pPr>
            <w:r w:rsidRPr="000F6F29">
              <w:rPr>
                <w:b/>
                <w:bCs/>
                <w:i/>
                <w:iCs/>
              </w:rPr>
              <w:t>Rebates</w:t>
            </w:r>
          </w:p>
          <w:p w14:paraId="0F047601" w14:textId="5F163247" w:rsidR="000F6F29" w:rsidRDefault="000F6F29" w:rsidP="000F6F29">
            <w:pPr>
              <w:rPr>
                <w:b/>
                <w:bCs/>
                <w:i/>
                <w:iCs/>
                <w:szCs w:val="18"/>
              </w:rPr>
            </w:pPr>
          </w:p>
          <w:p w14:paraId="2B5816EC" w14:textId="77777777" w:rsidR="000F6F29" w:rsidRDefault="000F6F29" w:rsidP="000F6F29">
            <w:pPr>
              <w:spacing w:after="120"/>
            </w:pPr>
            <w:r>
              <w:t xml:space="preserve">A rebate is calculated as a sum of money payable back to the buyer by the supplier, based on actual purchase volumes over the previous operating period.  </w:t>
            </w:r>
          </w:p>
          <w:p w14:paraId="6D742F80" w14:textId="030A38E8" w:rsidR="000F6F29" w:rsidRDefault="000F6F29" w:rsidP="000F6F29">
            <w:pPr>
              <w:spacing w:after="120"/>
            </w:pPr>
            <w:r>
              <w:t xml:space="preserve">The arrangement is attractive to suppliers, as the discount is based on actual rather than estimated volumes and is payable in arrears. </w:t>
            </w:r>
          </w:p>
          <w:p w14:paraId="1D4F448D" w14:textId="77777777" w:rsidR="000F6F29" w:rsidRDefault="000F6F29" w:rsidP="000F6F29">
            <w:pPr>
              <w:spacing w:after="120"/>
            </w:pPr>
            <w:r>
              <w:t>Rebates may also be negotiated for:</w:t>
            </w:r>
          </w:p>
          <w:p w14:paraId="0505A33A" w14:textId="77777777" w:rsidR="000F6F29" w:rsidRDefault="000F6F29" w:rsidP="002C6828">
            <w:pPr>
              <w:pStyle w:val="ListParagraph"/>
              <w:numPr>
                <w:ilvl w:val="0"/>
                <w:numId w:val="19"/>
              </w:numPr>
              <w:spacing w:before="120" w:line="360" w:lineRule="auto"/>
            </w:pPr>
            <w:r w:rsidRPr="00240934">
              <w:rPr>
                <w:b/>
                <w:bCs/>
              </w:rPr>
              <w:t>Product launches.</w:t>
            </w:r>
            <w:r>
              <w:t xml:space="preserve"> When introducing new products, it is common to link spend on the new range to discounts on regular purchases. For example, a supplier might offer an extra 1% discount across the entire product range in exchange for a spend of a specified amount on the new product. </w:t>
            </w:r>
          </w:p>
          <w:p w14:paraId="44539EEB" w14:textId="77777777" w:rsidR="000F6F29" w:rsidRDefault="000F6F29" w:rsidP="002C6828">
            <w:pPr>
              <w:pStyle w:val="ListParagraph"/>
              <w:numPr>
                <w:ilvl w:val="0"/>
                <w:numId w:val="19"/>
              </w:numPr>
              <w:spacing w:before="120" w:line="360" w:lineRule="auto"/>
            </w:pPr>
            <w:r w:rsidRPr="00240934">
              <w:rPr>
                <w:b/>
                <w:bCs/>
              </w:rPr>
              <w:t>End of life promotions.</w:t>
            </w:r>
            <w:r>
              <w:t xml:space="preserve"> As old versions of certain products (such as cell phones, laptops, etc.) are being phased out, or when the packaging design of a product is changed, suppliers might want to ship as much of the remaining stock as possible before the new version appears. The supplier sometimes achieves this through extra volume discounts on the old lines. </w:t>
            </w:r>
          </w:p>
          <w:p w14:paraId="570475B6" w14:textId="77777777" w:rsidR="000F6F29" w:rsidRDefault="000F6F29" w:rsidP="002C6828">
            <w:pPr>
              <w:pStyle w:val="ListParagraph"/>
              <w:numPr>
                <w:ilvl w:val="0"/>
                <w:numId w:val="19"/>
              </w:numPr>
              <w:spacing w:before="120" w:line="360" w:lineRule="auto"/>
            </w:pPr>
            <w:r w:rsidRPr="00C05871">
              <w:rPr>
                <w:b/>
                <w:bCs/>
              </w:rPr>
              <w:t>Product mix incentives.</w:t>
            </w:r>
            <w:r>
              <w:t xml:space="preserve"> To encourage buyers to make purchases across a range of products, suppliers might provide a rebate based on total spend over a period. </w:t>
            </w:r>
          </w:p>
          <w:p w14:paraId="7193BC4F" w14:textId="4BAC1FD4" w:rsidR="000F6F29" w:rsidRDefault="000F6F29" w:rsidP="000F6F29">
            <w:pPr>
              <w:rPr>
                <w:b/>
                <w:bCs/>
                <w:i/>
                <w:iCs/>
                <w:szCs w:val="18"/>
              </w:rPr>
            </w:pPr>
          </w:p>
          <w:p w14:paraId="254DEF0B" w14:textId="39D84978" w:rsidR="000F6F29" w:rsidRDefault="000F6F29" w:rsidP="000F6F29">
            <w:pPr>
              <w:rPr>
                <w:b/>
                <w:bCs/>
                <w:i/>
                <w:iCs/>
                <w:szCs w:val="18"/>
              </w:rPr>
            </w:pPr>
          </w:p>
          <w:p w14:paraId="39875D95" w14:textId="0DC84F76" w:rsidR="000F6F29" w:rsidRPr="000F6F29" w:rsidRDefault="000F6F29" w:rsidP="000F6F29">
            <w:pPr>
              <w:rPr>
                <w:b/>
                <w:bCs/>
                <w:i/>
                <w:iCs/>
                <w:szCs w:val="18"/>
              </w:rPr>
            </w:pPr>
            <w:r>
              <w:rPr>
                <w:b/>
                <w:bCs/>
                <w:i/>
                <w:iCs/>
                <w:szCs w:val="18"/>
              </w:rPr>
              <w:t>Swell allowances</w:t>
            </w:r>
          </w:p>
          <w:p w14:paraId="65290F0C" w14:textId="73332350" w:rsidR="00AF6F70" w:rsidRDefault="00AF6F70" w:rsidP="009110C6">
            <w:pPr>
              <w:rPr>
                <w:szCs w:val="18"/>
              </w:rPr>
            </w:pPr>
          </w:p>
          <w:p w14:paraId="0BDE99BE" w14:textId="5279B958" w:rsidR="00AF6F70" w:rsidRDefault="000F6F29" w:rsidP="009110C6">
            <w:pPr>
              <w:rPr>
                <w:rStyle w:val="e24kjd"/>
              </w:rPr>
            </w:pPr>
            <w:r>
              <w:rPr>
                <w:rStyle w:val="e24kjd"/>
              </w:rPr>
              <w:t>A method of automatically deducting a fixed percent from the supplier’s invoice payments to compensate the retailer for items not fit for sale.</w:t>
            </w:r>
          </w:p>
          <w:p w14:paraId="22C837C4" w14:textId="77777777" w:rsidR="000F6F29" w:rsidRDefault="000F6F29" w:rsidP="009110C6">
            <w:pPr>
              <w:rPr>
                <w:szCs w:val="18"/>
              </w:rPr>
            </w:pPr>
          </w:p>
          <w:p w14:paraId="6826BCD7" w14:textId="77777777" w:rsidR="00AF6F70" w:rsidRDefault="00AF6F70" w:rsidP="009110C6">
            <w:pPr>
              <w:rPr>
                <w:szCs w:val="18"/>
              </w:rPr>
            </w:pPr>
          </w:p>
          <w:p w14:paraId="60E7F8A6" w14:textId="44B10D67" w:rsidR="009110C6" w:rsidRPr="00C5186E" w:rsidRDefault="009110C6" w:rsidP="009110C6">
            <w:pPr>
              <w:rPr>
                <w:szCs w:val="18"/>
              </w:rPr>
            </w:pPr>
          </w:p>
        </w:tc>
      </w:tr>
    </w:tbl>
    <w:p w14:paraId="35D403E5" w14:textId="21A6445B" w:rsidR="00D73525" w:rsidRPr="00C5186E" w:rsidRDefault="00D73525"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5ED23C3F" w14:textId="77777777" w:rsidTr="000C727C">
        <w:tc>
          <w:tcPr>
            <w:tcW w:w="997" w:type="dxa"/>
            <w:shd w:val="clear" w:color="auto" w:fill="D9D9D9" w:themeFill="background1" w:themeFillShade="D9"/>
          </w:tcPr>
          <w:p w14:paraId="469D1FC4"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14D87C0C"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501B9AAC"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4E0988CF"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2B796EBD" w14:textId="77777777" w:rsidTr="000C727C">
        <w:tc>
          <w:tcPr>
            <w:tcW w:w="997" w:type="dxa"/>
          </w:tcPr>
          <w:p w14:paraId="425E2EEE" w14:textId="53978C02" w:rsidR="00D73525" w:rsidRPr="00C5186E" w:rsidRDefault="007E117B" w:rsidP="000C727C">
            <w:pPr>
              <w:spacing w:line="360" w:lineRule="auto"/>
              <w:ind w:left="28"/>
              <w:rPr>
                <w:rFonts w:cs="Arial"/>
                <w:szCs w:val="18"/>
              </w:rPr>
            </w:pPr>
            <w:r w:rsidRPr="00C5186E">
              <w:rPr>
                <w:rFonts w:cs="Arial"/>
                <w:szCs w:val="18"/>
              </w:rPr>
              <w:t>7</w:t>
            </w:r>
          </w:p>
        </w:tc>
        <w:tc>
          <w:tcPr>
            <w:tcW w:w="2964" w:type="dxa"/>
          </w:tcPr>
          <w:p w14:paraId="323B2579" w14:textId="22F36104" w:rsidR="00D73525" w:rsidRPr="00C5186E" w:rsidRDefault="00D85E41" w:rsidP="000C727C">
            <w:pPr>
              <w:spacing w:line="360" w:lineRule="auto"/>
              <w:ind w:left="28"/>
              <w:rPr>
                <w:rFonts w:cs="Arial"/>
                <w:szCs w:val="18"/>
              </w:rPr>
            </w:pPr>
            <w:r>
              <w:rPr>
                <w:rFonts w:cs="Arial"/>
                <w:szCs w:val="18"/>
              </w:rPr>
              <w:t>KM03KT01 IAC0307</w:t>
            </w:r>
          </w:p>
        </w:tc>
        <w:tc>
          <w:tcPr>
            <w:tcW w:w="5390" w:type="dxa"/>
          </w:tcPr>
          <w:p w14:paraId="22195199" w14:textId="6E2F8D37" w:rsidR="00715500" w:rsidRPr="00C5186E" w:rsidRDefault="004C1888" w:rsidP="00486F32">
            <w:pPr>
              <w:spacing w:line="360" w:lineRule="auto"/>
              <w:rPr>
                <w:rFonts w:cs="Arial"/>
                <w:szCs w:val="18"/>
              </w:rPr>
            </w:pPr>
            <w:r>
              <w:rPr>
                <w:rFonts w:cs="Arial"/>
                <w:szCs w:val="18"/>
              </w:rPr>
              <w:t>Describe typical methods for recording minutes of a negotiation.</w:t>
            </w:r>
          </w:p>
        </w:tc>
        <w:tc>
          <w:tcPr>
            <w:tcW w:w="1134" w:type="dxa"/>
          </w:tcPr>
          <w:p w14:paraId="405C2EBA" w14:textId="05CE0BE2" w:rsidR="00715500" w:rsidRPr="00C5186E" w:rsidRDefault="00A03363" w:rsidP="000C727C">
            <w:pPr>
              <w:spacing w:line="360" w:lineRule="auto"/>
              <w:jc w:val="center"/>
              <w:rPr>
                <w:rFonts w:cs="Arial"/>
                <w:szCs w:val="18"/>
              </w:rPr>
            </w:pPr>
            <w:r>
              <w:rPr>
                <w:rFonts w:cs="Arial"/>
                <w:szCs w:val="18"/>
              </w:rPr>
              <w:t>10</w:t>
            </w:r>
          </w:p>
        </w:tc>
      </w:tr>
    </w:tbl>
    <w:p w14:paraId="02991A93" w14:textId="4A9042DF" w:rsidR="00D73525" w:rsidRPr="00C5186E" w:rsidRDefault="00D73525" w:rsidP="00D73525">
      <w:pPr>
        <w:rPr>
          <w:szCs w:val="18"/>
        </w:rPr>
      </w:pPr>
    </w:p>
    <w:tbl>
      <w:tblPr>
        <w:tblStyle w:val="TableGrid"/>
        <w:tblW w:w="0" w:type="auto"/>
        <w:tblLook w:val="04A0" w:firstRow="1" w:lastRow="0" w:firstColumn="1" w:lastColumn="0" w:noHBand="0" w:noVBand="1"/>
      </w:tblPr>
      <w:tblGrid>
        <w:gridCol w:w="10456"/>
      </w:tblGrid>
      <w:tr w:rsidR="007E117B" w:rsidRPr="00C5186E" w14:paraId="11F6FA10" w14:textId="77777777" w:rsidTr="007E117B">
        <w:tc>
          <w:tcPr>
            <w:tcW w:w="10456" w:type="dxa"/>
          </w:tcPr>
          <w:p w14:paraId="6784A212" w14:textId="77777777" w:rsidR="007E117B" w:rsidRPr="00C5186E" w:rsidRDefault="007E117B" w:rsidP="00BB7657">
            <w:pPr>
              <w:rPr>
                <w:szCs w:val="18"/>
              </w:rPr>
            </w:pPr>
          </w:p>
          <w:p w14:paraId="7464D25A" w14:textId="7DB1C07C" w:rsidR="000F6F29" w:rsidRPr="00A03363" w:rsidRDefault="00A03363" w:rsidP="00A03363">
            <w:pPr>
              <w:rPr>
                <w:b/>
                <w:bCs/>
                <w:i/>
                <w:iCs/>
              </w:rPr>
            </w:pPr>
            <w:r>
              <w:rPr>
                <w:b/>
                <w:bCs/>
                <w:i/>
                <w:iCs/>
              </w:rPr>
              <w:t>M</w:t>
            </w:r>
            <w:r w:rsidR="000F6F29" w:rsidRPr="00A03363">
              <w:rPr>
                <w:b/>
                <w:bCs/>
                <w:i/>
                <w:iCs/>
              </w:rPr>
              <w:t>inutes of a negotiation</w:t>
            </w:r>
          </w:p>
          <w:p w14:paraId="5AE6BE6E" w14:textId="77777777" w:rsidR="000F6F29" w:rsidRDefault="000F6F29" w:rsidP="000F6F29">
            <w:r>
              <w:t>Minutes of the meeting(s) should be recorded and distributed to all stakeholders.</w:t>
            </w:r>
          </w:p>
          <w:p w14:paraId="612465FD" w14:textId="77777777" w:rsidR="000F6F29" w:rsidRDefault="000F6F29" w:rsidP="000F6F29">
            <w:r>
              <w:lastRenderedPageBreak/>
              <w:t>Minutes of a meeting is a document that records all the discussions that take place between the buying team and the supplier team, as well as any consultants that may have attended the meeting.</w:t>
            </w:r>
          </w:p>
          <w:p w14:paraId="4C69878E" w14:textId="77777777" w:rsidR="000F6F29" w:rsidRDefault="000F6F29" w:rsidP="000F6F29">
            <w:r>
              <w:t>The minutes should be based on the agenda and contain all further matters that were added to the agenda and discussed during the meeting.</w:t>
            </w:r>
          </w:p>
          <w:p w14:paraId="07823AF7" w14:textId="77777777" w:rsidR="000F6F29" w:rsidRDefault="000F6F29" w:rsidP="000F6F29">
            <w:r>
              <w:t>The minutes should include:</w:t>
            </w:r>
          </w:p>
          <w:p w14:paraId="2A1CCA2F" w14:textId="77777777" w:rsidR="000F6F29" w:rsidRDefault="000F6F29" w:rsidP="002C6828">
            <w:pPr>
              <w:pStyle w:val="ListParagraph"/>
              <w:numPr>
                <w:ilvl w:val="0"/>
                <w:numId w:val="20"/>
              </w:numPr>
              <w:spacing w:before="120" w:line="360" w:lineRule="auto"/>
            </w:pPr>
            <w:r>
              <w:t xml:space="preserve">Date, </w:t>
            </w:r>
            <w:proofErr w:type="gramStart"/>
            <w:r>
              <w:t>time</w:t>
            </w:r>
            <w:proofErr w:type="gramEnd"/>
            <w:r>
              <w:t xml:space="preserve"> and venue of the meeting</w:t>
            </w:r>
          </w:p>
          <w:p w14:paraId="2D85263F" w14:textId="77777777" w:rsidR="000F6F29" w:rsidRDefault="000F6F29" w:rsidP="002C6828">
            <w:pPr>
              <w:pStyle w:val="ListParagraph"/>
              <w:numPr>
                <w:ilvl w:val="0"/>
                <w:numId w:val="20"/>
              </w:numPr>
              <w:spacing w:before="120" w:line="360" w:lineRule="auto"/>
            </w:pPr>
            <w:r>
              <w:t>Names and roles of attendees as well as apologies for people who could not attend</w:t>
            </w:r>
          </w:p>
          <w:p w14:paraId="68190910" w14:textId="77777777" w:rsidR="000F6F29" w:rsidRDefault="000F6F29" w:rsidP="002C6828">
            <w:pPr>
              <w:pStyle w:val="ListParagraph"/>
              <w:numPr>
                <w:ilvl w:val="0"/>
                <w:numId w:val="20"/>
              </w:numPr>
              <w:spacing w:before="120" w:line="360" w:lineRule="auto"/>
            </w:pPr>
            <w:r>
              <w:t>Purpose of the meeting</w:t>
            </w:r>
          </w:p>
          <w:p w14:paraId="237DA446" w14:textId="77777777" w:rsidR="000F6F29" w:rsidRDefault="000F6F29" w:rsidP="002C6828">
            <w:pPr>
              <w:pStyle w:val="ListParagraph"/>
              <w:numPr>
                <w:ilvl w:val="0"/>
                <w:numId w:val="20"/>
              </w:numPr>
              <w:spacing w:before="120" w:line="360" w:lineRule="auto"/>
            </w:pPr>
            <w:r>
              <w:t>Discussion points, based on the agenda, and including any further discussion items that were not on the agenda</w:t>
            </w:r>
          </w:p>
          <w:p w14:paraId="2613D5C4" w14:textId="77777777" w:rsidR="000F6F29" w:rsidRDefault="000F6F29" w:rsidP="002C6828">
            <w:pPr>
              <w:pStyle w:val="ListParagraph"/>
              <w:numPr>
                <w:ilvl w:val="0"/>
                <w:numId w:val="20"/>
              </w:numPr>
              <w:spacing w:before="120" w:line="360" w:lineRule="auto"/>
            </w:pPr>
            <w:r>
              <w:t>Outcomes/decisions/agreements</w:t>
            </w:r>
          </w:p>
          <w:p w14:paraId="61FC8CDA" w14:textId="77777777" w:rsidR="000F6F29" w:rsidRDefault="000F6F29" w:rsidP="002C6828">
            <w:pPr>
              <w:pStyle w:val="ListParagraph"/>
              <w:numPr>
                <w:ilvl w:val="0"/>
                <w:numId w:val="20"/>
              </w:numPr>
              <w:spacing w:before="120" w:line="360" w:lineRule="auto"/>
            </w:pPr>
            <w:r>
              <w:t>Action to be taken; by whom and by when</w:t>
            </w:r>
          </w:p>
          <w:p w14:paraId="55C02910" w14:textId="77777777" w:rsidR="00E959C1" w:rsidRDefault="00E959C1" w:rsidP="00A03363"/>
          <w:p w14:paraId="7B7CB45B" w14:textId="77777777" w:rsidR="00A03363" w:rsidRDefault="00A03363" w:rsidP="00A03363">
            <w:pPr>
              <w:rPr>
                <w:szCs w:val="18"/>
              </w:rPr>
            </w:pPr>
          </w:p>
          <w:p w14:paraId="7A1FF9C5" w14:textId="77777777" w:rsidR="00A03363" w:rsidRPr="00A03363" w:rsidRDefault="00A03363" w:rsidP="00A03363">
            <w:pPr>
              <w:rPr>
                <w:b/>
                <w:bCs/>
                <w:i/>
                <w:iCs/>
              </w:rPr>
            </w:pPr>
            <w:r w:rsidRPr="00A03363">
              <w:rPr>
                <w:b/>
                <w:bCs/>
                <w:i/>
                <w:iCs/>
              </w:rPr>
              <w:t>First draft contract/agreement</w:t>
            </w:r>
          </w:p>
          <w:p w14:paraId="37BDFE5E" w14:textId="77777777" w:rsidR="00A03363" w:rsidRDefault="00A03363" w:rsidP="00A03363">
            <w:r>
              <w:t xml:space="preserve">Once agreement has been reached, negotiations are concluded, and minutes of the meeting(s) have been confirmed as accurate and complete, the first draft agreement should be prepared and sent to the supplier with a request for comments and agreement. </w:t>
            </w:r>
          </w:p>
          <w:p w14:paraId="3C25D206" w14:textId="47F42001" w:rsidR="00A03363" w:rsidRPr="000F6F29" w:rsidRDefault="00A03363" w:rsidP="00A03363">
            <w:pPr>
              <w:rPr>
                <w:szCs w:val="18"/>
              </w:rPr>
            </w:pPr>
          </w:p>
        </w:tc>
      </w:tr>
    </w:tbl>
    <w:p w14:paraId="6B4AD24C" w14:textId="30729ED4" w:rsidR="00D73525" w:rsidRPr="00C5186E" w:rsidRDefault="00D73525"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417F2593" w14:textId="77777777" w:rsidTr="000C727C">
        <w:tc>
          <w:tcPr>
            <w:tcW w:w="997" w:type="dxa"/>
            <w:shd w:val="clear" w:color="auto" w:fill="D9D9D9" w:themeFill="background1" w:themeFillShade="D9"/>
          </w:tcPr>
          <w:p w14:paraId="2161BAED"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3D4CE200"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4986F3EA"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594830A6"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2CD133F8" w14:textId="77777777" w:rsidTr="000C727C">
        <w:tc>
          <w:tcPr>
            <w:tcW w:w="997" w:type="dxa"/>
          </w:tcPr>
          <w:p w14:paraId="45D14701" w14:textId="65EE8814" w:rsidR="00D73525" w:rsidRPr="00C5186E" w:rsidRDefault="00715500" w:rsidP="000C727C">
            <w:pPr>
              <w:spacing w:line="360" w:lineRule="auto"/>
              <w:ind w:left="28"/>
              <w:rPr>
                <w:rFonts w:cs="Arial"/>
                <w:szCs w:val="18"/>
              </w:rPr>
            </w:pPr>
            <w:r w:rsidRPr="00C5186E">
              <w:rPr>
                <w:rFonts w:cs="Arial"/>
                <w:szCs w:val="18"/>
              </w:rPr>
              <w:t>8</w:t>
            </w:r>
          </w:p>
        </w:tc>
        <w:tc>
          <w:tcPr>
            <w:tcW w:w="2964" w:type="dxa"/>
          </w:tcPr>
          <w:p w14:paraId="089DB999" w14:textId="72EE8BF6" w:rsidR="00D73525" w:rsidRPr="00C5186E" w:rsidRDefault="00D85E41" w:rsidP="000C727C">
            <w:pPr>
              <w:spacing w:line="360" w:lineRule="auto"/>
              <w:ind w:left="28"/>
              <w:rPr>
                <w:rFonts w:cs="Arial"/>
                <w:szCs w:val="18"/>
              </w:rPr>
            </w:pPr>
            <w:r>
              <w:rPr>
                <w:rFonts w:cs="Arial"/>
                <w:szCs w:val="18"/>
              </w:rPr>
              <w:t>KM03KT01 IAC0308</w:t>
            </w:r>
          </w:p>
        </w:tc>
        <w:tc>
          <w:tcPr>
            <w:tcW w:w="5390" w:type="dxa"/>
          </w:tcPr>
          <w:p w14:paraId="25E5D9F5" w14:textId="09FD615D" w:rsidR="00D73525" w:rsidRPr="00C5186E" w:rsidRDefault="004C1888" w:rsidP="000C727C">
            <w:pPr>
              <w:spacing w:line="360" w:lineRule="auto"/>
              <w:ind w:left="79"/>
              <w:rPr>
                <w:rFonts w:cs="Arial"/>
                <w:szCs w:val="18"/>
              </w:rPr>
            </w:pPr>
            <w:r>
              <w:rPr>
                <w:rFonts w:cs="Arial"/>
                <w:szCs w:val="18"/>
              </w:rPr>
              <w:t xml:space="preserve">Describe what needs to be included in a buying contract </w:t>
            </w:r>
            <w:r w:rsidR="00A03363">
              <w:rPr>
                <w:rFonts w:cs="Arial"/>
                <w:szCs w:val="18"/>
              </w:rPr>
              <w:t>f</w:t>
            </w:r>
            <w:r>
              <w:rPr>
                <w:rFonts w:cs="Arial"/>
                <w:szCs w:val="18"/>
              </w:rPr>
              <w:t>or supplier of merchandise</w:t>
            </w:r>
          </w:p>
        </w:tc>
        <w:tc>
          <w:tcPr>
            <w:tcW w:w="1134" w:type="dxa"/>
          </w:tcPr>
          <w:p w14:paraId="7DE74865" w14:textId="42CD7187" w:rsidR="00D73525" w:rsidRPr="00C5186E" w:rsidRDefault="00A03363" w:rsidP="000C727C">
            <w:pPr>
              <w:spacing w:line="360" w:lineRule="auto"/>
              <w:jc w:val="center"/>
              <w:rPr>
                <w:rFonts w:cs="Arial"/>
                <w:szCs w:val="18"/>
              </w:rPr>
            </w:pPr>
            <w:r>
              <w:rPr>
                <w:rFonts w:cs="Arial"/>
                <w:szCs w:val="18"/>
              </w:rPr>
              <w:t>20</w:t>
            </w:r>
          </w:p>
        </w:tc>
      </w:tr>
    </w:tbl>
    <w:p w14:paraId="3843F02D" w14:textId="6401CCCF" w:rsidR="00D73525" w:rsidRPr="00C5186E" w:rsidRDefault="00D73525" w:rsidP="00D73525">
      <w:pPr>
        <w:rPr>
          <w:szCs w:val="18"/>
        </w:rPr>
      </w:pPr>
    </w:p>
    <w:tbl>
      <w:tblPr>
        <w:tblStyle w:val="TableGrid"/>
        <w:tblW w:w="0" w:type="auto"/>
        <w:tblLook w:val="04A0" w:firstRow="1" w:lastRow="0" w:firstColumn="1" w:lastColumn="0" w:noHBand="0" w:noVBand="1"/>
      </w:tblPr>
      <w:tblGrid>
        <w:gridCol w:w="10456"/>
      </w:tblGrid>
      <w:tr w:rsidR="00715500" w:rsidRPr="00C5186E" w14:paraId="48A7BA8F" w14:textId="77777777" w:rsidTr="00715500">
        <w:tc>
          <w:tcPr>
            <w:tcW w:w="10456" w:type="dxa"/>
          </w:tcPr>
          <w:p w14:paraId="6F122F1E" w14:textId="77777777" w:rsidR="00A03363" w:rsidRDefault="00A03363" w:rsidP="002C6828">
            <w:pPr>
              <w:pStyle w:val="ListParagraph"/>
              <w:numPr>
                <w:ilvl w:val="0"/>
                <w:numId w:val="21"/>
              </w:numPr>
              <w:spacing w:before="120" w:line="360" w:lineRule="auto"/>
            </w:pPr>
            <w:r>
              <w:t xml:space="preserve">An unambiguous description of the goods to be supplied. </w:t>
            </w:r>
          </w:p>
          <w:p w14:paraId="27A67807" w14:textId="77777777" w:rsidR="00A03363" w:rsidRDefault="00A03363" w:rsidP="002C6828">
            <w:pPr>
              <w:pStyle w:val="ListParagraph"/>
              <w:numPr>
                <w:ilvl w:val="0"/>
                <w:numId w:val="21"/>
              </w:numPr>
              <w:spacing w:before="120" w:line="360" w:lineRule="auto"/>
            </w:pPr>
            <w:r>
              <w:t>Duration of the contract and, where appropriate, specific delivery dates and quantities</w:t>
            </w:r>
          </w:p>
          <w:p w14:paraId="38576E33" w14:textId="77777777" w:rsidR="00A03363" w:rsidRDefault="00A03363" w:rsidP="002C6828">
            <w:pPr>
              <w:pStyle w:val="ListParagraph"/>
              <w:numPr>
                <w:ilvl w:val="0"/>
                <w:numId w:val="21"/>
              </w:numPr>
              <w:spacing w:before="120" w:line="360" w:lineRule="auto"/>
            </w:pPr>
            <w:r>
              <w:t>Quality standards and acceptance criteria. This may be in the format of a separate specification, where appropriate.</w:t>
            </w:r>
          </w:p>
          <w:p w14:paraId="0D2B6336" w14:textId="77777777" w:rsidR="00A03363" w:rsidRDefault="00A03363" w:rsidP="002C6828">
            <w:pPr>
              <w:pStyle w:val="ListParagraph"/>
              <w:numPr>
                <w:ilvl w:val="0"/>
                <w:numId w:val="21"/>
              </w:numPr>
              <w:spacing w:before="120" w:line="360" w:lineRule="auto"/>
            </w:pPr>
            <w:r>
              <w:t>Details of reports required, their scope and timing, where appropriate</w:t>
            </w:r>
          </w:p>
          <w:p w14:paraId="5489C96F" w14:textId="77777777" w:rsidR="00A03363" w:rsidRDefault="00A03363" w:rsidP="002C6828">
            <w:pPr>
              <w:pStyle w:val="ListParagraph"/>
              <w:numPr>
                <w:ilvl w:val="0"/>
                <w:numId w:val="21"/>
              </w:numPr>
              <w:spacing w:before="120" w:line="360" w:lineRule="auto"/>
            </w:pPr>
            <w:r>
              <w:t>Price or pricing mechanism and what the price includes</w:t>
            </w:r>
          </w:p>
          <w:p w14:paraId="450197B7" w14:textId="77777777" w:rsidR="00A03363" w:rsidRDefault="00A03363" w:rsidP="002C6828">
            <w:pPr>
              <w:pStyle w:val="ListParagraph"/>
              <w:numPr>
                <w:ilvl w:val="0"/>
                <w:numId w:val="21"/>
              </w:numPr>
              <w:spacing w:before="120" w:line="360" w:lineRule="auto"/>
            </w:pPr>
            <w:r>
              <w:t>Payment terms and a term to permit the recovery of any money owing</w:t>
            </w:r>
          </w:p>
          <w:p w14:paraId="69263300" w14:textId="77777777" w:rsidR="00A03363" w:rsidRDefault="00A03363" w:rsidP="002C6828">
            <w:pPr>
              <w:pStyle w:val="ListParagraph"/>
              <w:numPr>
                <w:ilvl w:val="0"/>
                <w:numId w:val="21"/>
              </w:numPr>
              <w:spacing w:before="120" w:line="360" w:lineRule="auto"/>
            </w:pPr>
            <w:r>
              <w:t>Intellectual property rights</w:t>
            </w:r>
          </w:p>
          <w:p w14:paraId="797F79F0" w14:textId="77777777" w:rsidR="00A03363" w:rsidRDefault="00A03363" w:rsidP="002C6828">
            <w:pPr>
              <w:pStyle w:val="ListParagraph"/>
              <w:numPr>
                <w:ilvl w:val="0"/>
                <w:numId w:val="21"/>
              </w:numPr>
              <w:spacing w:before="120" w:line="360" w:lineRule="auto"/>
            </w:pPr>
            <w:r>
              <w:t>Confidentiality</w:t>
            </w:r>
          </w:p>
          <w:p w14:paraId="2A75DE74" w14:textId="77777777" w:rsidR="00A03363" w:rsidRDefault="00A03363" w:rsidP="002C6828">
            <w:pPr>
              <w:pStyle w:val="ListParagraph"/>
              <w:numPr>
                <w:ilvl w:val="0"/>
                <w:numId w:val="21"/>
              </w:numPr>
              <w:spacing w:before="120" w:line="360" w:lineRule="auto"/>
            </w:pPr>
            <w:r>
              <w:t>Security</w:t>
            </w:r>
          </w:p>
          <w:p w14:paraId="06E3E222" w14:textId="77777777" w:rsidR="00A03363" w:rsidRDefault="00A03363" w:rsidP="002C6828">
            <w:pPr>
              <w:pStyle w:val="ListParagraph"/>
              <w:numPr>
                <w:ilvl w:val="0"/>
                <w:numId w:val="21"/>
              </w:numPr>
              <w:spacing w:before="120" w:line="360" w:lineRule="auto"/>
            </w:pPr>
            <w:r>
              <w:t>Publicity</w:t>
            </w:r>
          </w:p>
          <w:p w14:paraId="6F66EB98" w14:textId="77777777" w:rsidR="00A03363" w:rsidRDefault="00A03363" w:rsidP="002C6828">
            <w:pPr>
              <w:pStyle w:val="ListParagraph"/>
              <w:numPr>
                <w:ilvl w:val="0"/>
                <w:numId w:val="21"/>
              </w:numPr>
              <w:spacing w:before="120" w:line="360" w:lineRule="auto"/>
            </w:pPr>
            <w:r>
              <w:t>Right of audit</w:t>
            </w:r>
          </w:p>
          <w:p w14:paraId="5A691DBA" w14:textId="77777777" w:rsidR="00A03363" w:rsidRDefault="00A03363" w:rsidP="002C6828">
            <w:pPr>
              <w:pStyle w:val="ListParagraph"/>
              <w:numPr>
                <w:ilvl w:val="0"/>
                <w:numId w:val="21"/>
              </w:numPr>
              <w:spacing w:before="120" w:line="360" w:lineRule="auto"/>
            </w:pPr>
            <w:r>
              <w:t>Indemnity and insurance provisions</w:t>
            </w:r>
          </w:p>
          <w:p w14:paraId="0DA65DFD" w14:textId="77777777" w:rsidR="00A03363" w:rsidRDefault="00A03363" w:rsidP="002C6828">
            <w:pPr>
              <w:pStyle w:val="ListParagraph"/>
              <w:numPr>
                <w:ilvl w:val="0"/>
                <w:numId w:val="21"/>
              </w:numPr>
              <w:spacing w:before="120" w:line="360" w:lineRule="auto"/>
            </w:pPr>
            <w:r>
              <w:t xml:space="preserve">Terms relating to compliance with legal obligations, such as corrupt gifts and payments of commission, unlawful discrimination, </w:t>
            </w:r>
            <w:proofErr w:type="gramStart"/>
            <w:r>
              <w:t>health</w:t>
            </w:r>
            <w:proofErr w:type="gramEnd"/>
            <w:r>
              <w:t xml:space="preserve"> and safety, etc.</w:t>
            </w:r>
          </w:p>
          <w:p w14:paraId="4270583A" w14:textId="77777777" w:rsidR="00A03363" w:rsidRDefault="00A03363" w:rsidP="002C6828">
            <w:pPr>
              <w:pStyle w:val="ListParagraph"/>
              <w:numPr>
                <w:ilvl w:val="0"/>
                <w:numId w:val="21"/>
              </w:numPr>
              <w:spacing w:before="120" w:line="360" w:lineRule="auto"/>
            </w:pPr>
            <w:r>
              <w:t>Specifications. There are two basic approaches to specifications, namely performance specifications and conformance specifications.</w:t>
            </w:r>
          </w:p>
          <w:p w14:paraId="6AF56E14" w14:textId="77777777" w:rsidR="00A03363" w:rsidRDefault="00A03363" w:rsidP="002C6828">
            <w:pPr>
              <w:pStyle w:val="ListParagraph"/>
              <w:numPr>
                <w:ilvl w:val="1"/>
                <w:numId w:val="21"/>
              </w:numPr>
              <w:spacing w:before="120" w:line="360" w:lineRule="auto"/>
            </w:pPr>
            <w:r>
              <w:t xml:space="preserve">A performance specification gives a clear indication of the purpose, function, </w:t>
            </w:r>
            <w:proofErr w:type="gramStart"/>
            <w:r>
              <w:t>application</w:t>
            </w:r>
            <w:proofErr w:type="gramEnd"/>
            <w:r>
              <w:t xml:space="preserve"> and performance expected of the supplied merchandise. The detailed specification is provided by the buyer and agreed between the two parties – the supplier should be given the opportunity to make an input.</w:t>
            </w:r>
          </w:p>
          <w:p w14:paraId="648CDA44" w14:textId="77777777" w:rsidR="00A03363" w:rsidRDefault="00A03363" w:rsidP="002C6828">
            <w:pPr>
              <w:pStyle w:val="ListParagraph"/>
              <w:numPr>
                <w:ilvl w:val="1"/>
                <w:numId w:val="21"/>
              </w:numPr>
              <w:spacing w:before="120" w:line="360" w:lineRule="auto"/>
            </w:pPr>
            <w:r>
              <w:t xml:space="preserve">A conformance specification defines as aspects such as quality and/or environmental specifications. </w:t>
            </w:r>
          </w:p>
          <w:p w14:paraId="0A9E5D37" w14:textId="77777777" w:rsidR="00A03363" w:rsidRDefault="00A03363" w:rsidP="002C6828">
            <w:pPr>
              <w:pStyle w:val="ListParagraph"/>
              <w:numPr>
                <w:ilvl w:val="0"/>
                <w:numId w:val="21"/>
              </w:numPr>
              <w:spacing w:before="120" w:line="360" w:lineRule="auto"/>
            </w:pPr>
            <w:r>
              <w:t>The buying company’s (customer’s) right of termination in the event of the supplier’s default</w:t>
            </w:r>
          </w:p>
          <w:p w14:paraId="786AB9C7" w14:textId="77777777" w:rsidR="00A03363" w:rsidRDefault="00A03363" w:rsidP="002C6828">
            <w:pPr>
              <w:pStyle w:val="ListParagraph"/>
              <w:numPr>
                <w:ilvl w:val="0"/>
                <w:numId w:val="21"/>
              </w:numPr>
              <w:spacing w:before="120" w:line="360" w:lineRule="auto"/>
            </w:pPr>
            <w:r>
              <w:t>The customer’s right to break the contract, with the obligation to give written notice and pay for work done/goods delivered, even in the absence of any breach on the part of the supplier</w:t>
            </w:r>
          </w:p>
          <w:p w14:paraId="31660D57" w14:textId="77777777" w:rsidR="00A03363" w:rsidRDefault="00A03363" w:rsidP="002C6828">
            <w:pPr>
              <w:pStyle w:val="ListParagraph"/>
              <w:numPr>
                <w:ilvl w:val="0"/>
                <w:numId w:val="21"/>
              </w:numPr>
              <w:spacing w:before="120" w:line="360" w:lineRule="auto"/>
            </w:pPr>
            <w:r>
              <w:t>A term to prevent the supplier from transferring the contract to a third party</w:t>
            </w:r>
          </w:p>
          <w:p w14:paraId="331A9ACC" w14:textId="77777777" w:rsidR="00A03363" w:rsidRDefault="00A03363" w:rsidP="002C6828">
            <w:pPr>
              <w:pStyle w:val="ListParagraph"/>
              <w:numPr>
                <w:ilvl w:val="0"/>
                <w:numId w:val="21"/>
              </w:numPr>
              <w:spacing w:before="120" w:line="360" w:lineRule="auto"/>
            </w:pPr>
            <w:r>
              <w:lastRenderedPageBreak/>
              <w:t>A term to describe when ownership and risk passes to the customer</w:t>
            </w:r>
          </w:p>
          <w:p w14:paraId="1EB155EF" w14:textId="77777777" w:rsidR="00A03363" w:rsidRDefault="00A03363" w:rsidP="002C6828">
            <w:pPr>
              <w:pStyle w:val="ListParagraph"/>
              <w:numPr>
                <w:ilvl w:val="0"/>
                <w:numId w:val="21"/>
              </w:numPr>
              <w:spacing w:before="120" w:line="360" w:lineRule="auto"/>
            </w:pPr>
            <w:r>
              <w:t xml:space="preserve"> A term to describe action that may be taken in the event of the customer not paying</w:t>
            </w:r>
          </w:p>
          <w:p w14:paraId="143A72CA" w14:textId="77777777" w:rsidR="00A03363" w:rsidRDefault="00A03363" w:rsidP="002C6828">
            <w:pPr>
              <w:pStyle w:val="ListParagraph"/>
              <w:numPr>
                <w:ilvl w:val="0"/>
                <w:numId w:val="21"/>
              </w:numPr>
              <w:spacing w:before="120" w:line="360" w:lineRule="auto"/>
            </w:pPr>
            <w:r>
              <w:t>A term stipulating which law governs the contract</w:t>
            </w:r>
          </w:p>
          <w:p w14:paraId="2152755E" w14:textId="77777777" w:rsidR="00A03363" w:rsidRDefault="00A03363" w:rsidP="002C6828">
            <w:pPr>
              <w:pStyle w:val="ListParagraph"/>
              <w:numPr>
                <w:ilvl w:val="0"/>
                <w:numId w:val="21"/>
              </w:numPr>
              <w:spacing w:before="120" w:line="360" w:lineRule="auto"/>
            </w:pPr>
            <w:r>
              <w:t>An arbitration or dispute resolution clause</w:t>
            </w:r>
          </w:p>
          <w:p w14:paraId="01377C49" w14:textId="3734D0FB" w:rsidR="00715500" w:rsidRPr="00A03363" w:rsidRDefault="00715500" w:rsidP="00A03363">
            <w:pPr>
              <w:spacing w:before="120" w:line="360" w:lineRule="auto"/>
              <w:rPr>
                <w:szCs w:val="18"/>
              </w:rPr>
            </w:pPr>
          </w:p>
        </w:tc>
      </w:tr>
    </w:tbl>
    <w:p w14:paraId="341B109E" w14:textId="77777777" w:rsidR="00715500" w:rsidRPr="00C5186E" w:rsidRDefault="00715500"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7F100ADF" w14:textId="77777777" w:rsidTr="000C727C">
        <w:tc>
          <w:tcPr>
            <w:tcW w:w="997" w:type="dxa"/>
            <w:shd w:val="clear" w:color="auto" w:fill="D9D9D9" w:themeFill="background1" w:themeFillShade="D9"/>
          </w:tcPr>
          <w:p w14:paraId="2C9425EB"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4A7F77F2"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17295502"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27AEFC41"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29C69E3B" w14:textId="77777777" w:rsidTr="000C727C">
        <w:tc>
          <w:tcPr>
            <w:tcW w:w="997" w:type="dxa"/>
          </w:tcPr>
          <w:p w14:paraId="257E153C" w14:textId="0AF70F4C" w:rsidR="00D73525" w:rsidRPr="00C5186E" w:rsidRDefault="00715500" w:rsidP="000C727C">
            <w:pPr>
              <w:spacing w:line="360" w:lineRule="auto"/>
              <w:ind w:left="28"/>
              <w:rPr>
                <w:rFonts w:cs="Arial"/>
                <w:szCs w:val="18"/>
              </w:rPr>
            </w:pPr>
            <w:r w:rsidRPr="00C5186E">
              <w:rPr>
                <w:rFonts w:cs="Arial"/>
                <w:szCs w:val="18"/>
              </w:rPr>
              <w:t>9</w:t>
            </w:r>
          </w:p>
        </w:tc>
        <w:tc>
          <w:tcPr>
            <w:tcW w:w="2964" w:type="dxa"/>
          </w:tcPr>
          <w:p w14:paraId="71015AF6" w14:textId="2D15E686" w:rsidR="00D73525" w:rsidRPr="00C5186E" w:rsidRDefault="00D85E41" w:rsidP="000C727C">
            <w:pPr>
              <w:spacing w:line="360" w:lineRule="auto"/>
              <w:ind w:left="28"/>
              <w:rPr>
                <w:rFonts w:cs="Arial"/>
                <w:szCs w:val="18"/>
              </w:rPr>
            </w:pPr>
            <w:r>
              <w:rPr>
                <w:rFonts w:cs="Arial"/>
                <w:szCs w:val="18"/>
              </w:rPr>
              <w:t>KM03KT02 IAC0201</w:t>
            </w:r>
          </w:p>
        </w:tc>
        <w:tc>
          <w:tcPr>
            <w:tcW w:w="5390" w:type="dxa"/>
          </w:tcPr>
          <w:p w14:paraId="5C0B8A19" w14:textId="417AE7E3" w:rsidR="00715500" w:rsidRPr="00C5186E" w:rsidRDefault="004C1888" w:rsidP="000C727C">
            <w:pPr>
              <w:spacing w:line="360" w:lineRule="auto"/>
              <w:ind w:left="79"/>
              <w:rPr>
                <w:rFonts w:cs="Arial"/>
                <w:szCs w:val="18"/>
              </w:rPr>
            </w:pPr>
            <w:r>
              <w:rPr>
                <w:rFonts w:cs="Arial"/>
                <w:szCs w:val="18"/>
              </w:rPr>
              <w:t xml:space="preserve">Discuss </w:t>
            </w:r>
            <w:r w:rsidR="00A03363">
              <w:rPr>
                <w:rFonts w:cs="Arial"/>
                <w:szCs w:val="18"/>
              </w:rPr>
              <w:t xml:space="preserve">the 10 </w:t>
            </w:r>
            <w:r>
              <w:rPr>
                <w:rFonts w:cs="Arial"/>
                <w:szCs w:val="18"/>
              </w:rPr>
              <w:t>generally accepted pricing strategies used in the industry</w:t>
            </w:r>
          </w:p>
        </w:tc>
        <w:tc>
          <w:tcPr>
            <w:tcW w:w="1134" w:type="dxa"/>
          </w:tcPr>
          <w:p w14:paraId="41BDCF4D" w14:textId="4AB9F17F" w:rsidR="00421C23" w:rsidRPr="00C5186E" w:rsidRDefault="00A03363" w:rsidP="000C727C">
            <w:pPr>
              <w:spacing w:line="360" w:lineRule="auto"/>
              <w:jc w:val="center"/>
              <w:rPr>
                <w:rFonts w:cs="Arial"/>
                <w:szCs w:val="18"/>
              </w:rPr>
            </w:pPr>
            <w:r>
              <w:rPr>
                <w:rFonts w:cs="Arial"/>
                <w:szCs w:val="18"/>
              </w:rPr>
              <w:t>25</w:t>
            </w:r>
          </w:p>
        </w:tc>
      </w:tr>
    </w:tbl>
    <w:p w14:paraId="1426B901" w14:textId="14F31C74" w:rsidR="00D73525" w:rsidRPr="00C5186E" w:rsidRDefault="00D73525" w:rsidP="00D73525">
      <w:pPr>
        <w:rPr>
          <w:szCs w:val="18"/>
        </w:rPr>
      </w:pPr>
    </w:p>
    <w:tbl>
      <w:tblPr>
        <w:tblStyle w:val="TableGrid"/>
        <w:tblW w:w="0" w:type="auto"/>
        <w:tblLook w:val="04A0" w:firstRow="1" w:lastRow="0" w:firstColumn="1" w:lastColumn="0" w:noHBand="0" w:noVBand="1"/>
      </w:tblPr>
      <w:tblGrid>
        <w:gridCol w:w="10456"/>
      </w:tblGrid>
      <w:tr w:rsidR="00715500" w:rsidRPr="00C5186E" w14:paraId="6CC01019" w14:textId="77777777" w:rsidTr="00715500">
        <w:tc>
          <w:tcPr>
            <w:tcW w:w="10456" w:type="dxa"/>
          </w:tcPr>
          <w:p w14:paraId="30F1CC46" w14:textId="21105BB7" w:rsidR="00421C23" w:rsidRDefault="00421C23" w:rsidP="00715500">
            <w:pPr>
              <w:spacing w:after="120" w:line="360" w:lineRule="auto"/>
              <w:jc w:val="both"/>
              <w:rPr>
                <w:szCs w:val="18"/>
                <w:lang w:eastAsia="en-GB"/>
              </w:rPr>
            </w:pPr>
          </w:p>
          <w:p w14:paraId="5F870F15" w14:textId="20E371AE" w:rsidR="00A03363" w:rsidRPr="00A03363" w:rsidRDefault="00A03363" w:rsidP="002C6828">
            <w:pPr>
              <w:pStyle w:val="ListParagraph"/>
              <w:numPr>
                <w:ilvl w:val="0"/>
                <w:numId w:val="26"/>
              </w:numPr>
              <w:rPr>
                <w:b/>
                <w:bCs/>
                <w:i/>
                <w:iCs/>
              </w:rPr>
            </w:pPr>
            <w:bookmarkStart w:id="1" w:name="_Toc44861773"/>
            <w:r w:rsidRPr="00A03363">
              <w:rPr>
                <w:b/>
                <w:bCs/>
                <w:i/>
                <w:iCs/>
              </w:rPr>
              <w:t>Cost-based pricing</w:t>
            </w:r>
            <w:bookmarkEnd w:id="1"/>
          </w:p>
          <w:p w14:paraId="5B5A8400" w14:textId="77777777" w:rsidR="00A03363" w:rsidRDefault="00A03363" w:rsidP="00A03363">
            <w:pPr>
              <w:rPr>
                <w:rStyle w:val="e24kjd"/>
              </w:rPr>
            </w:pPr>
            <w:r w:rsidRPr="00BE6C21">
              <w:rPr>
                <w:rStyle w:val="e24kjd"/>
              </w:rPr>
              <w:t>Cos</w:t>
            </w:r>
            <w:r>
              <w:rPr>
                <w:rStyle w:val="e24kjd"/>
              </w:rPr>
              <w:t>t-</w:t>
            </w:r>
            <w:r w:rsidRPr="00BE6C21">
              <w:rPr>
                <w:rStyle w:val="e24kjd"/>
              </w:rPr>
              <w:t xml:space="preserve">based pricing </w:t>
            </w:r>
            <w:r>
              <w:rPr>
                <w:rStyle w:val="e24kjd"/>
              </w:rPr>
              <w:t xml:space="preserve">(also called mark-up pricing) </w:t>
            </w:r>
            <w:r w:rsidRPr="00BE6C21">
              <w:rPr>
                <w:rStyle w:val="e24kjd"/>
              </w:rPr>
              <w:t xml:space="preserve">is the </w:t>
            </w:r>
            <w:r>
              <w:rPr>
                <w:rStyle w:val="e24kjd"/>
              </w:rPr>
              <w:t>simplest way</w:t>
            </w:r>
            <w:r w:rsidRPr="00BE6C21">
              <w:rPr>
                <w:rStyle w:val="e24kjd"/>
              </w:rPr>
              <w:t xml:space="preserve"> to calculate </w:t>
            </w:r>
            <w:r>
              <w:rPr>
                <w:rStyle w:val="e24kjd"/>
              </w:rPr>
              <w:t>the selling price of merchandise</w:t>
            </w:r>
            <w:r w:rsidRPr="00BE6C21">
              <w:rPr>
                <w:rStyle w:val="e24kjd"/>
              </w:rPr>
              <w:t xml:space="preserve">. </w:t>
            </w:r>
          </w:p>
          <w:p w14:paraId="3A86D901" w14:textId="77777777" w:rsidR="00A03363" w:rsidRDefault="00A03363" w:rsidP="00A03363">
            <w:r>
              <w:t xml:space="preserve">The company calculates the cost of the product and adds on a percentage (profit) to that price to calculate the selling price. </w:t>
            </w:r>
          </w:p>
          <w:p w14:paraId="623FCF82" w14:textId="77777777" w:rsidR="00A03363" w:rsidRDefault="00A03363" w:rsidP="00A03363">
            <w:pPr>
              <w:jc w:val="center"/>
            </w:pPr>
            <w:r>
              <w:rPr>
                <w:noProof/>
              </w:rPr>
              <w:drawing>
                <wp:inline distT="0" distB="0" distL="0" distR="0" wp14:anchorId="7C845E38" wp14:editId="7D1F9422">
                  <wp:extent cx="1944494" cy="1314284"/>
                  <wp:effectExtent l="0" t="0" r="0" b="63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34146" cy="1374880"/>
                          </a:xfrm>
                          <a:prstGeom prst="rect">
                            <a:avLst/>
                          </a:prstGeom>
                        </pic:spPr>
                      </pic:pic>
                    </a:graphicData>
                  </a:graphic>
                </wp:inline>
              </w:drawing>
            </w:r>
          </w:p>
          <w:p w14:paraId="45088764" w14:textId="77777777" w:rsidR="00A03363" w:rsidRPr="001D2F11" w:rsidRDefault="00A03363" w:rsidP="00A03363">
            <w:r w:rsidRPr="001D2F11">
              <w:t xml:space="preserve">The components of costs in the retail industry that may be taken into consideration when calculating the cost of the product are: </w:t>
            </w:r>
          </w:p>
          <w:p w14:paraId="733EE702" w14:textId="77777777" w:rsidR="00A03363" w:rsidRDefault="00A03363" w:rsidP="002C6828">
            <w:pPr>
              <w:pStyle w:val="ListParagraph"/>
              <w:numPr>
                <w:ilvl w:val="0"/>
                <w:numId w:val="22"/>
              </w:numPr>
              <w:spacing w:before="120" w:line="360" w:lineRule="auto"/>
            </w:pPr>
            <w:r>
              <w:t xml:space="preserve">Variable cost: Consisting of direct materials and direct labour and consumables. These are directly attributable to each unit of product. Variable cost can also be the cost per </w:t>
            </w:r>
            <w:proofErr w:type="gramStart"/>
            <w:r>
              <w:t>item, if</w:t>
            </w:r>
            <w:proofErr w:type="gramEnd"/>
            <w:r>
              <w:t xml:space="preserve"> prices vary </w:t>
            </w:r>
          </w:p>
          <w:p w14:paraId="4F313634" w14:textId="77777777" w:rsidR="00A03363" w:rsidRDefault="00A03363" w:rsidP="002C6828">
            <w:pPr>
              <w:pStyle w:val="ListParagraph"/>
              <w:numPr>
                <w:ilvl w:val="0"/>
                <w:numId w:val="22"/>
              </w:numPr>
              <w:spacing w:before="120" w:line="360" w:lineRule="auto"/>
            </w:pPr>
            <w:r>
              <w:t>Fixed costs: These are not directly at</w:t>
            </w:r>
            <w:r>
              <w:softHyphen/>
              <w:t xml:space="preserve">tributable to the product or service but </w:t>
            </w:r>
            <w:proofErr w:type="gramStart"/>
            <w:r>
              <w:t>have to</w:t>
            </w:r>
            <w:proofErr w:type="gramEnd"/>
            <w:r>
              <w:t xml:space="preserve"> be incurred.  Fixed costs are also known as overhead costs. They do not vary with sales level. Examples are the monthly rent, </w:t>
            </w:r>
            <w:proofErr w:type="gramStart"/>
            <w:r>
              <w:t>interest</w:t>
            </w:r>
            <w:proofErr w:type="gramEnd"/>
            <w:r>
              <w:t xml:space="preserve"> or salaries.</w:t>
            </w:r>
          </w:p>
          <w:p w14:paraId="2DF95A1C" w14:textId="77777777" w:rsidR="00A03363" w:rsidRDefault="00A03363" w:rsidP="002C6828">
            <w:pPr>
              <w:pStyle w:val="ListParagraph"/>
              <w:numPr>
                <w:ilvl w:val="0"/>
                <w:numId w:val="22"/>
              </w:numPr>
              <w:spacing w:before="120" w:line="360" w:lineRule="auto"/>
            </w:pPr>
            <w:r>
              <w:t xml:space="preserve">Financial costs and profits: Consisting of depreciation, interest, and return on investment. </w:t>
            </w:r>
          </w:p>
          <w:p w14:paraId="5202A941" w14:textId="77777777" w:rsidR="00A03363" w:rsidRPr="004406C7" w:rsidRDefault="00A03363" w:rsidP="00A03363">
            <w:pPr>
              <w:rPr>
                <w:b/>
                <w:bCs/>
              </w:rPr>
            </w:pPr>
            <w:r w:rsidRPr="004406C7">
              <w:rPr>
                <w:b/>
                <w:bCs/>
              </w:rPr>
              <w:t>The situations under which prices are based on costs are include:</w:t>
            </w:r>
          </w:p>
          <w:p w14:paraId="4B240E96" w14:textId="77777777" w:rsidR="00A03363" w:rsidRDefault="00A03363" w:rsidP="002C6828">
            <w:pPr>
              <w:pStyle w:val="ListParagraph"/>
              <w:numPr>
                <w:ilvl w:val="0"/>
                <w:numId w:val="23"/>
              </w:numPr>
              <w:spacing w:before="120" w:line="360" w:lineRule="auto"/>
            </w:pPr>
            <w:r>
              <w:t>When the number of competitors in market is limited to one or two. Cost-based pricing allows the competitors to make adequate returns and makes them hopeful of achieving the target returns.</w:t>
            </w:r>
          </w:p>
          <w:p w14:paraId="41506084" w14:textId="77777777" w:rsidR="00A03363" w:rsidRDefault="00A03363" w:rsidP="002C6828">
            <w:pPr>
              <w:pStyle w:val="ListParagraph"/>
              <w:numPr>
                <w:ilvl w:val="0"/>
                <w:numId w:val="23"/>
              </w:numPr>
              <w:spacing w:before="120" w:line="360" w:lineRule="auto"/>
            </w:pPr>
            <w:r>
              <w:t xml:space="preserve">The company may need to come up with a new price for a product that does not already have a price. </w:t>
            </w:r>
          </w:p>
          <w:p w14:paraId="2CEA81B7" w14:textId="77777777" w:rsidR="00A03363" w:rsidRDefault="00A03363" w:rsidP="00A03363">
            <w:pPr>
              <w:rPr>
                <w:b/>
                <w:bCs/>
                <w:i/>
                <w:iCs/>
              </w:rPr>
            </w:pPr>
            <w:bookmarkStart w:id="2" w:name="bookmark9"/>
            <w:bookmarkStart w:id="3" w:name="_Toc44861774"/>
            <w:bookmarkEnd w:id="2"/>
          </w:p>
          <w:p w14:paraId="4393817E" w14:textId="54F7FB79" w:rsidR="00A03363" w:rsidRPr="00A03363" w:rsidRDefault="00A03363" w:rsidP="002C6828">
            <w:pPr>
              <w:pStyle w:val="ListParagraph"/>
              <w:numPr>
                <w:ilvl w:val="0"/>
                <w:numId w:val="26"/>
              </w:numPr>
              <w:rPr>
                <w:b/>
                <w:bCs/>
                <w:i/>
                <w:iCs/>
              </w:rPr>
            </w:pPr>
            <w:r w:rsidRPr="00A03363">
              <w:rPr>
                <w:b/>
                <w:bCs/>
                <w:i/>
                <w:iCs/>
              </w:rPr>
              <w:t>Demand-based pricing</w:t>
            </w:r>
            <w:bookmarkEnd w:id="3"/>
          </w:p>
          <w:p w14:paraId="0CDB9AF0" w14:textId="77777777" w:rsidR="00A03363" w:rsidRPr="00762265" w:rsidRDefault="00A03363" w:rsidP="00A03363">
            <w:r>
              <w:t>Demand-based pricing is</w:t>
            </w:r>
            <w:r w:rsidRPr="00762265">
              <w:t xml:space="preserve"> a strategy based on known periods or high or low demand and the elasticity of price during those periods. </w:t>
            </w:r>
          </w:p>
          <w:p w14:paraId="5FD3ACB2" w14:textId="77777777" w:rsidR="00A03363" w:rsidRDefault="00A03363" w:rsidP="00A03363">
            <w:r w:rsidRPr="00762265">
              <w:t xml:space="preserve">One of the simplest examples </w:t>
            </w:r>
            <w:r>
              <w:t>is</w:t>
            </w:r>
            <w:r w:rsidRPr="00762265">
              <w:t xml:space="preserve"> the pricing and selling dynamics at your local </w:t>
            </w:r>
            <w:r>
              <w:t>fresh produce</w:t>
            </w:r>
            <w:r w:rsidRPr="00762265">
              <w:t xml:space="preserve"> market</w:t>
            </w:r>
            <w:r>
              <w:t>s</w:t>
            </w:r>
            <w:r w:rsidRPr="00762265">
              <w:t>. Early in the morning when the market open</w:t>
            </w:r>
            <w:r>
              <w:t>s</w:t>
            </w:r>
            <w:r w:rsidRPr="00762265">
              <w:t xml:space="preserve">, there is the best selection but at the highest prices of the day. </w:t>
            </w:r>
            <w:r>
              <w:t>Later during the day as the market</w:t>
            </w:r>
            <w:r w:rsidRPr="00762265">
              <w:t xml:space="preserve"> nears closing, the</w:t>
            </w:r>
            <w:r>
              <w:t>re</w:t>
            </w:r>
            <w:r w:rsidRPr="00762265">
              <w:t xml:space="preserve"> will normally </w:t>
            </w:r>
            <w:r>
              <w:t xml:space="preserve">be </w:t>
            </w:r>
            <w:r w:rsidRPr="00762265">
              <w:t xml:space="preserve">a reduction in price </w:t>
            </w:r>
            <w:r>
              <w:t>because</w:t>
            </w:r>
            <w:r w:rsidRPr="00762265">
              <w:t xml:space="preserve"> sellers are trying to avoid having any product left unsold.</w:t>
            </w:r>
            <w:r>
              <w:t xml:space="preserve"> Another factor that influences demand pricing at the market, is the relationship between the quantities of a </w:t>
            </w:r>
            <w:proofErr w:type="gramStart"/>
            <w:r>
              <w:t>particular product</w:t>
            </w:r>
            <w:proofErr w:type="gramEnd"/>
            <w:r>
              <w:t xml:space="preserve"> available against expected sales (the concept of demand versus supply).</w:t>
            </w:r>
          </w:p>
          <w:p w14:paraId="56951BC1" w14:textId="4232EF98" w:rsidR="00A03363" w:rsidRDefault="00A03363" w:rsidP="00A03363">
            <w:r w:rsidRPr="00762265">
              <w:t xml:space="preserve">Another example of </w:t>
            </w:r>
            <w:r>
              <w:t>is when</w:t>
            </w:r>
            <w:r w:rsidRPr="00762265">
              <w:t xml:space="preserve"> down parkas are offered by department stores at the beginning of </w:t>
            </w:r>
            <w:r>
              <w:t>autumn</w:t>
            </w:r>
            <w:r w:rsidRPr="00762265">
              <w:t>, they will be at their highest-ticketed price.</w:t>
            </w:r>
            <w:r>
              <w:t xml:space="preserve"> And that will continue throughout the prime selling season. </w:t>
            </w:r>
            <w:r w:rsidRPr="00762265">
              <w:t xml:space="preserve">Then, when it is time for swimwear and shorts to arrive </w:t>
            </w:r>
            <w:r>
              <w:t>on store for spring</w:t>
            </w:r>
            <w:r w:rsidRPr="00762265">
              <w:t xml:space="preserve">, the price of those down parkas </w:t>
            </w:r>
            <w:r>
              <w:t>is likely</w:t>
            </w:r>
            <w:r w:rsidRPr="00762265">
              <w:t xml:space="preserve"> be greatly reduced. With falling demand for down parkas, the retailer lowers the price in efforts to reduce inventory.</w:t>
            </w:r>
          </w:p>
          <w:p w14:paraId="371E71D0" w14:textId="77777777" w:rsidR="00A03363" w:rsidRPr="00762265" w:rsidRDefault="00A03363" w:rsidP="00A03363"/>
          <w:p w14:paraId="315694F4" w14:textId="464F5BA1" w:rsidR="00A03363" w:rsidRPr="00A03363" w:rsidRDefault="00A03363" w:rsidP="00A03363">
            <w:pPr>
              <w:rPr>
                <w:b/>
                <w:bCs/>
                <w:i/>
                <w:iCs/>
              </w:rPr>
            </w:pPr>
            <w:bookmarkStart w:id="4" w:name="_Toc44861775"/>
            <w:r>
              <w:rPr>
                <w:b/>
                <w:bCs/>
                <w:i/>
                <w:iCs/>
              </w:rPr>
              <w:t xml:space="preserve">3. </w:t>
            </w:r>
            <w:r w:rsidRPr="00A03363">
              <w:rPr>
                <w:b/>
                <w:bCs/>
                <w:i/>
                <w:iCs/>
              </w:rPr>
              <w:t>Competition-based pricing</w:t>
            </w:r>
            <w:bookmarkEnd w:id="4"/>
          </w:p>
          <w:p w14:paraId="64D3A473" w14:textId="77777777" w:rsidR="00A03363" w:rsidRDefault="00A03363" w:rsidP="00A03363">
            <w:r>
              <w:t>Competitive-based pricing occurs when a retail company sets prices for its merchandise based on what competitors are selling a similar product for.</w:t>
            </w:r>
          </w:p>
          <w:p w14:paraId="2658C45E" w14:textId="77777777" w:rsidR="00A03363" w:rsidRDefault="00A03363" w:rsidP="00A03363">
            <w:r>
              <w:t>For a vast number of products, consumers have many choices and are generally willing to shop around to get the best price. Where retailers apply competitive pricing strategy, they need to provide outstanding customer service to stand above the competition.</w:t>
            </w:r>
          </w:p>
          <w:p w14:paraId="367215E7" w14:textId="7505B4B1" w:rsidR="00A03363" w:rsidRDefault="00A03363" w:rsidP="00A03363">
            <w:r>
              <w:lastRenderedPageBreak/>
              <w:t>The c</w:t>
            </w:r>
            <w:r w:rsidRPr="0078618E">
              <w:t>ompetitive pricing strategy is used by retailers to boost sales and gain a competitive advantage through smart pricing </w:t>
            </w:r>
            <w:r>
              <w:t xml:space="preserve">that </w:t>
            </w:r>
            <w:r w:rsidRPr="0078618E">
              <w:t>differentiat</w:t>
            </w:r>
            <w:r>
              <w:t>es</w:t>
            </w:r>
            <w:r w:rsidRPr="0078618E">
              <w:t xml:space="preserve"> them from </w:t>
            </w:r>
            <w:r>
              <w:t>competitors.</w:t>
            </w:r>
          </w:p>
          <w:p w14:paraId="76F1CF3A" w14:textId="77777777" w:rsidR="00234124" w:rsidRPr="0078618E" w:rsidRDefault="00234124" w:rsidP="00A03363"/>
          <w:p w14:paraId="51BF0AE5" w14:textId="77777777" w:rsidR="00A03363" w:rsidRDefault="00A03363" w:rsidP="00A03363">
            <w:pPr>
              <w:rPr>
                <w:rFonts w:ascii="Times New Roman" w:hAnsi="Times New Roman"/>
              </w:rPr>
            </w:pPr>
            <w:r>
              <w:t>Two types of competitive pricing may be used:</w:t>
            </w:r>
          </w:p>
          <w:p w14:paraId="2911D413" w14:textId="77777777" w:rsidR="00A03363" w:rsidRDefault="00A03363" w:rsidP="002C6828">
            <w:pPr>
              <w:pStyle w:val="ListParagraph"/>
              <w:numPr>
                <w:ilvl w:val="0"/>
                <w:numId w:val="24"/>
              </w:numPr>
              <w:spacing w:before="120" w:line="360" w:lineRule="auto"/>
            </w:pPr>
            <w:r w:rsidRPr="00762265">
              <w:rPr>
                <w:rStyle w:val="Strong"/>
                <w:color w:val="000000" w:themeColor="text1"/>
              </w:rPr>
              <w:t>Pricing below competition</w:t>
            </w:r>
            <w:r>
              <w:t xml:space="preserve"> – involves pricing products lower than the competitor's price. This strategy works well if you the retailer can negotiate the lowest buying prices from suppliers, reduce other costs, and develop a marketing strategy to focus on price specials.</w:t>
            </w:r>
          </w:p>
          <w:p w14:paraId="2C01B16C" w14:textId="77777777" w:rsidR="00A03363" w:rsidRDefault="00A03363" w:rsidP="002C6828">
            <w:pPr>
              <w:pStyle w:val="ListParagraph"/>
              <w:numPr>
                <w:ilvl w:val="0"/>
                <w:numId w:val="24"/>
              </w:numPr>
              <w:spacing w:before="120" w:line="360" w:lineRule="auto"/>
            </w:pPr>
            <w:r w:rsidRPr="00762265">
              <w:rPr>
                <w:rStyle w:val="Strong"/>
                <w:color w:val="000000" w:themeColor="text1"/>
              </w:rPr>
              <w:t>Prestige pricing, or pricing above the competition</w:t>
            </w:r>
            <w:r>
              <w:t xml:space="preserve"> - may be considered when exclusivity or unique customer service can justify higher prices. </w:t>
            </w:r>
            <w:bookmarkStart w:id="5" w:name="bookmark10"/>
            <w:bookmarkEnd w:id="5"/>
          </w:p>
          <w:p w14:paraId="580051E0" w14:textId="77777777" w:rsidR="00A03363" w:rsidRDefault="00A03363" w:rsidP="00A03363">
            <w:r>
              <w:t>There are substantial drawbacks and risks related to a simplistic implementation of competition-driven pricing strategy. A retailer who blindly follows competitors would most likely get involved in devastating price wars that damage the financial health and price positioning of all parties who participate in the price war.</w:t>
            </w:r>
          </w:p>
          <w:p w14:paraId="1F51EFD2" w14:textId="6D7B0401" w:rsidR="00A03363" w:rsidRDefault="00A03363" w:rsidP="00A03363">
            <w:r>
              <w:t xml:space="preserve">Instead of pricing every product following the competition, the buyer should consider the role that every SKU </w:t>
            </w:r>
            <w:proofErr w:type="gramStart"/>
            <w:r>
              <w:t>plays</w:t>
            </w:r>
            <w:proofErr w:type="gramEnd"/>
            <w:r>
              <w:t xml:space="preserve"> in the category portfolio and apply a corresponding pricing approach. Where a pricing strategy of “best price guarantee” is followed, it is important to remember that the retailer cannot use the same strategy for the company’s exclusive ranges.  </w:t>
            </w:r>
          </w:p>
          <w:p w14:paraId="2355965F" w14:textId="77777777" w:rsidR="00A03363" w:rsidRDefault="00A03363" w:rsidP="00A03363"/>
          <w:p w14:paraId="7C8F3D04" w14:textId="5EABDCDD" w:rsidR="00A03363" w:rsidRDefault="00A03363" w:rsidP="00A03363">
            <w:pPr>
              <w:pStyle w:val="Heading4"/>
              <w:ind w:left="851" w:hanging="851"/>
              <w:outlineLvl w:val="3"/>
            </w:pPr>
            <w:r>
              <w:t xml:space="preserve"> </w:t>
            </w:r>
          </w:p>
          <w:p w14:paraId="1E24AFC7" w14:textId="6433694A" w:rsidR="00A03363" w:rsidRPr="00A03363" w:rsidRDefault="00A03363" w:rsidP="00A03363">
            <w:pPr>
              <w:rPr>
                <w:b/>
                <w:bCs/>
                <w:i/>
                <w:iCs/>
              </w:rPr>
            </w:pPr>
            <w:bookmarkStart w:id="6" w:name="bookmark15"/>
            <w:bookmarkStart w:id="7" w:name="_Toc44861776"/>
            <w:bookmarkEnd w:id="6"/>
            <w:r w:rsidRPr="00A03363">
              <w:rPr>
                <w:b/>
                <w:bCs/>
                <w:i/>
                <w:iCs/>
              </w:rPr>
              <w:t>4</w:t>
            </w:r>
            <w:r w:rsidRPr="00A03363">
              <w:rPr>
                <w:b/>
                <w:bCs/>
                <w:i/>
                <w:iCs/>
              </w:rPr>
              <w:tab/>
              <w:t>Value-based pricing</w:t>
            </w:r>
            <w:bookmarkEnd w:id="7"/>
            <w:r w:rsidRPr="00A03363">
              <w:rPr>
                <w:b/>
                <w:bCs/>
                <w:i/>
                <w:iCs/>
              </w:rPr>
              <w:t xml:space="preserve"> </w:t>
            </w:r>
          </w:p>
          <w:p w14:paraId="0078195F" w14:textId="77777777" w:rsidR="00A03363" w:rsidRDefault="00A03363" w:rsidP="00A03363">
            <w:r>
              <w:t xml:space="preserve">Value is defined as perceived benefits for the total cost of acquisition. </w:t>
            </w:r>
          </w:p>
          <w:p w14:paraId="1A720E35" w14:textId="235B3B1D" w:rsidR="00A03363" w:rsidRDefault="00A03363" w:rsidP="00A03363">
            <w:r>
              <w:t xml:space="preserve">Value-based pricing is often used to build a loyal customer base. With this strategy, items are usually priced low for the items of higher quality. This is due, in part, by the fact that prices are determined based on how consumers perceive the value of the product to be, and such perceptions are often lower than it </w:t>
            </w:r>
            <w:proofErr w:type="gramStart"/>
            <w:r>
              <w:t>actually is</w:t>
            </w:r>
            <w:proofErr w:type="gramEnd"/>
            <w:r>
              <w:t xml:space="preserve">. </w:t>
            </w:r>
          </w:p>
          <w:p w14:paraId="7DF78B58" w14:textId="7A9246DC" w:rsidR="00A03363" w:rsidRDefault="00A03363" w:rsidP="00A03363">
            <w:pPr>
              <w:rPr>
                <w:rFonts w:ascii="Times New Roman" w:hAnsi="Times New Roman"/>
              </w:rPr>
            </w:pPr>
          </w:p>
          <w:p w14:paraId="58B55796" w14:textId="3FEE0476" w:rsidR="00A03363" w:rsidRDefault="00A03363" w:rsidP="00A03363">
            <w:pPr>
              <w:rPr>
                <w:rFonts w:ascii="Times New Roman" w:hAnsi="Times New Roman"/>
              </w:rPr>
            </w:pPr>
          </w:p>
          <w:p w14:paraId="60ECE752" w14:textId="77777777" w:rsidR="00A03363" w:rsidRDefault="00A03363" w:rsidP="00A03363">
            <w:pPr>
              <w:rPr>
                <w:b/>
                <w:bCs/>
                <w:i/>
                <w:iCs/>
              </w:rPr>
            </w:pPr>
            <w:bookmarkStart w:id="8" w:name="_Toc44861777"/>
          </w:p>
          <w:p w14:paraId="2497BFAE" w14:textId="3A8023DF" w:rsidR="00A03363" w:rsidRPr="00A03363" w:rsidRDefault="00A03363" w:rsidP="00A03363">
            <w:pPr>
              <w:rPr>
                <w:b/>
                <w:bCs/>
                <w:i/>
                <w:iCs/>
              </w:rPr>
            </w:pPr>
            <w:r w:rsidRPr="00A03363">
              <w:rPr>
                <w:b/>
                <w:bCs/>
                <w:i/>
                <w:iCs/>
              </w:rPr>
              <w:t>5</w:t>
            </w:r>
            <w:r w:rsidRPr="00A03363">
              <w:rPr>
                <w:b/>
                <w:bCs/>
                <w:i/>
                <w:iCs/>
              </w:rPr>
              <w:tab/>
              <w:t>Premium-based or prestige pricing</w:t>
            </w:r>
            <w:bookmarkEnd w:id="8"/>
          </w:p>
          <w:p w14:paraId="6CA12C92" w14:textId="77777777" w:rsidR="00A03363" w:rsidRDefault="00A03363" w:rsidP="00A03363">
            <w:r w:rsidRPr="00F43CF4">
              <w:t xml:space="preserve">Premium pricing is used by the retailers </w:t>
            </w:r>
            <w:r>
              <w:t>who</w:t>
            </w:r>
            <w:r w:rsidRPr="00F43CF4">
              <w:t xml:space="preserve"> differentiate them</w:t>
            </w:r>
            <w:r>
              <w:t>selves</w:t>
            </w:r>
            <w:r w:rsidRPr="00F43CF4">
              <w:t xml:space="preserve"> from </w:t>
            </w:r>
            <w:r>
              <w:t>competitors</w:t>
            </w:r>
            <w:r w:rsidRPr="00F43CF4">
              <w:t xml:space="preserve"> as ones selling better or unique products</w:t>
            </w:r>
            <w:r>
              <w:t xml:space="preserve"> and who</w:t>
            </w:r>
            <w:r w:rsidRPr="00F43CF4">
              <w:t xml:space="preserve"> provid</w:t>
            </w:r>
            <w:r>
              <w:t>e</w:t>
            </w:r>
            <w:r w:rsidRPr="00F43CF4">
              <w:t xml:space="preserve"> premi</w:t>
            </w:r>
            <w:r>
              <w:t>u</w:t>
            </w:r>
            <w:r w:rsidRPr="00F43CF4">
              <w:t>m service.</w:t>
            </w:r>
            <w:r>
              <w:t xml:space="preserve"> This pricing strategy is, therefore, often used for exclusive, luxury items. </w:t>
            </w:r>
          </w:p>
          <w:p w14:paraId="7E37C1A0" w14:textId="77777777" w:rsidR="00A03363" w:rsidRDefault="00A03363" w:rsidP="00A03363">
            <w:r>
              <w:t xml:space="preserve">A high price is set </w:t>
            </w:r>
            <w:proofErr w:type="gramStart"/>
            <w:r>
              <w:t>as a way to</w:t>
            </w:r>
            <w:proofErr w:type="gramEnd"/>
            <w:r>
              <w:t xml:space="preserve"> show that </w:t>
            </w:r>
            <w:r w:rsidRPr="005B4441">
              <w:t>the item is of high value.</w:t>
            </w:r>
            <w:r>
              <w:t xml:space="preserve"> The practice is the practice of keeping the price artificially high to encourage favourable perceptions among buyers, based solely on the price. Premium pricing is intended to exploit the tendency for buyers to assume that expensive items enjoy an exceptional reputation or represent exceptional quality and distinction.</w:t>
            </w:r>
          </w:p>
          <w:p w14:paraId="3C0C24F7" w14:textId="7E78A2AD" w:rsidR="00A03363" w:rsidRDefault="00A03363" w:rsidP="00A03363">
            <w:r>
              <w:t>This strategy is sometimes also called skim pricing because it is an attempt to “skim the cream” off the top of the market. It is used to maximise profit in areas where:</w:t>
            </w:r>
          </w:p>
          <w:p w14:paraId="38F2EBBA" w14:textId="77777777" w:rsidR="00A03363" w:rsidRDefault="00A03363" w:rsidP="002C6828">
            <w:pPr>
              <w:pStyle w:val="ListParagraph"/>
              <w:numPr>
                <w:ilvl w:val="0"/>
                <w:numId w:val="25"/>
              </w:numPr>
              <w:spacing w:before="120" w:line="360" w:lineRule="auto"/>
            </w:pPr>
            <w:r>
              <w:t xml:space="preserve">customers are happy to pay </w:t>
            </w:r>
            <w:proofErr w:type="gramStart"/>
            <w:r>
              <w:t>more;</w:t>
            </w:r>
            <w:proofErr w:type="gramEnd"/>
          </w:p>
          <w:p w14:paraId="5A4A09CC" w14:textId="77777777" w:rsidR="00A03363" w:rsidRDefault="00A03363" w:rsidP="002C6828">
            <w:pPr>
              <w:pStyle w:val="ListParagraph"/>
              <w:numPr>
                <w:ilvl w:val="0"/>
                <w:numId w:val="25"/>
              </w:numPr>
              <w:spacing w:before="120" w:line="360" w:lineRule="auto"/>
            </w:pPr>
            <w:r>
              <w:t xml:space="preserve">there are no substitutes for the </w:t>
            </w:r>
            <w:proofErr w:type="gramStart"/>
            <w:r>
              <w:t>product;</w:t>
            </w:r>
            <w:proofErr w:type="gramEnd"/>
          </w:p>
          <w:p w14:paraId="6566BF08" w14:textId="77777777" w:rsidR="00A03363" w:rsidRDefault="00A03363" w:rsidP="002C6828">
            <w:pPr>
              <w:pStyle w:val="ListParagraph"/>
              <w:numPr>
                <w:ilvl w:val="0"/>
                <w:numId w:val="25"/>
              </w:numPr>
              <w:spacing w:before="120" w:line="360" w:lineRule="auto"/>
            </w:pPr>
            <w:r>
              <w:t xml:space="preserve">there are barriers to entering the market; or </w:t>
            </w:r>
          </w:p>
          <w:p w14:paraId="31BB93A3" w14:textId="77777777" w:rsidR="00A03363" w:rsidRDefault="00A03363" w:rsidP="002C6828">
            <w:pPr>
              <w:pStyle w:val="ListParagraph"/>
              <w:numPr>
                <w:ilvl w:val="0"/>
                <w:numId w:val="25"/>
              </w:numPr>
              <w:spacing w:before="120" w:line="360" w:lineRule="auto"/>
            </w:pPr>
            <w:r>
              <w:t xml:space="preserve">when the seller cannot save on costs by producing at a high volume. </w:t>
            </w:r>
          </w:p>
          <w:p w14:paraId="041BA61E" w14:textId="1110A42B" w:rsidR="00A03363" w:rsidRDefault="00A03363" w:rsidP="00A03363">
            <w:r>
              <w:t xml:space="preserve">Premium segment buyers tend to consider making </w:t>
            </w:r>
            <w:proofErr w:type="gramStart"/>
            <w:r>
              <w:t>purchasing  a</w:t>
            </w:r>
            <w:proofErr w:type="gramEnd"/>
            <w:r>
              <w:t xml:space="preserve"> means of reinforcing their social status. </w:t>
            </w:r>
          </w:p>
          <w:p w14:paraId="4676AE3C" w14:textId="77777777" w:rsidR="00A03363" w:rsidRDefault="00A03363" w:rsidP="00A03363"/>
          <w:p w14:paraId="33C06E78" w14:textId="6C9477A6" w:rsidR="00A03363" w:rsidRPr="00A03363" w:rsidRDefault="00A03363" w:rsidP="00A03363">
            <w:pPr>
              <w:rPr>
                <w:b/>
                <w:bCs/>
                <w:i/>
                <w:iCs/>
              </w:rPr>
            </w:pPr>
            <w:bookmarkStart w:id="9" w:name="bookmark17"/>
            <w:bookmarkStart w:id="10" w:name="bookmark18"/>
            <w:bookmarkStart w:id="11" w:name="_Toc44861778"/>
            <w:bookmarkEnd w:id="9"/>
            <w:bookmarkEnd w:id="10"/>
            <w:r>
              <w:rPr>
                <w:b/>
                <w:bCs/>
                <w:i/>
                <w:iCs/>
              </w:rPr>
              <w:t xml:space="preserve">6    </w:t>
            </w:r>
            <w:r w:rsidRPr="00A03363">
              <w:rPr>
                <w:b/>
                <w:bCs/>
                <w:i/>
                <w:iCs/>
              </w:rPr>
              <w:t>Penetration pricing</w:t>
            </w:r>
            <w:bookmarkEnd w:id="11"/>
            <w:r w:rsidRPr="00A03363">
              <w:rPr>
                <w:b/>
                <w:bCs/>
                <w:i/>
                <w:iCs/>
              </w:rPr>
              <w:t xml:space="preserve"> </w:t>
            </w:r>
          </w:p>
          <w:p w14:paraId="785AB374" w14:textId="77777777" w:rsidR="00A03363" w:rsidRDefault="00A03363" w:rsidP="00A03363">
            <w:r>
              <w:t>Penetration pricing is usually used in the introductory stage of a new product ‘s life cycle. It involves pricing relatively low and accepting a lower profit margin during this stage.</w:t>
            </w:r>
          </w:p>
          <w:p w14:paraId="4AA35C61" w14:textId="77777777" w:rsidR="00A03363" w:rsidRDefault="00A03363" w:rsidP="00A03363">
            <w:r>
              <w:t xml:space="preserve">This pricing strategy is used to build large volumes. </w:t>
            </w:r>
          </w:p>
          <w:p w14:paraId="781BDD29" w14:textId="16BF1823" w:rsidR="00A03363" w:rsidRDefault="00A03363" w:rsidP="00A03363">
            <w:proofErr w:type="gramStart"/>
            <w:r>
              <w:t>In order to</w:t>
            </w:r>
            <w:proofErr w:type="gramEnd"/>
            <w:r>
              <w:t xml:space="preserve"> get larger number of customers to do a trial, the initial introductory offer is based on low price. Once the product becomes well known, the prices are set back to the normal level where they should be. Customers are usually informed that the price will only be for a special period.</w:t>
            </w:r>
          </w:p>
          <w:p w14:paraId="3C0DC1DE" w14:textId="77777777" w:rsidR="00A03363" w:rsidRDefault="00A03363" w:rsidP="00A03363"/>
          <w:p w14:paraId="60006B9F" w14:textId="23A5CAC0" w:rsidR="00A03363" w:rsidRPr="00A03363" w:rsidRDefault="00A03363" w:rsidP="00A03363">
            <w:pPr>
              <w:rPr>
                <w:b/>
                <w:bCs/>
                <w:i/>
                <w:iCs/>
              </w:rPr>
            </w:pPr>
            <w:bookmarkStart w:id="12" w:name="bookmark19"/>
            <w:bookmarkStart w:id="13" w:name="_Toc44861779"/>
            <w:bookmarkEnd w:id="12"/>
            <w:r w:rsidRPr="00A03363">
              <w:rPr>
                <w:b/>
                <w:bCs/>
                <w:i/>
                <w:iCs/>
              </w:rPr>
              <w:t>7</w:t>
            </w:r>
            <w:r w:rsidRPr="00A03363">
              <w:rPr>
                <w:b/>
                <w:bCs/>
                <w:i/>
                <w:iCs/>
              </w:rPr>
              <w:tab/>
              <w:t>Bundled pricing</w:t>
            </w:r>
            <w:bookmarkEnd w:id="13"/>
          </w:p>
          <w:p w14:paraId="0B2DAB2D" w14:textId="77777777" w:rsidR="00A03363" w:rsidRDefault="00A03363" w:rsidP="00A03363">
            <w:pPr>
              <w:rPr>
                <w:color w:val="000000" w:themeColor="text1"/>
              </w:rPr>
            </w:pPr>
            <w:r>
              <w:rPr>
                <w:color w:val="000000" w:themeColor="text1"/>
              </w:rPr>
              <w:t xml:space="preserve">The </w:t>
            </w:r>
            <w:hyperlink r:id="rId9" w:history="1">
              <w:r>
                <w:rPr>
                  <w:rStyle w:val="Hyperlink"/>
                  <w:color w:val="000000" w:themeColor="text1"/>
                </w:rPr>
                <w:t>bundled</w:t>
              </w:r>
            </w:hyperlink>
            <w:r>
              <w:rPr>
                <w:color w:val="000000" w:themeColor="text1"/>
              </w:rPr>
              <w:t xml:space="preserve"> pricing strategy</w:t>
            </w:r>
            <w:r w:rsidRPr="00683919">
              <w:rPr>
                <w:color w:val="000000" w:themeColor="text1"/>
              </w:rPr>
              <w:t xml:space="preserve"> implies selling a set of products for a lower price than each of these products separately.</w:t>
            </w:r>
            <w:r>
              <w:rPr>
                <w:color w:val="000000" w:themeColor="text1"/>
              </w:rPr>
              <w:t xml:space="preserve"> </w:t>
            </w:r>
          </w:p>
          <w:p w14:paraId="720C8CD9" w14:textId="77777777" w:rsidR="00A03363" w:rsidRDefault="00A03363" w:rsidP="00A03363">
            <w:r>
              <w:t xml:space="preserve">Bundled pricing strategy is used to create the impression of “more for less”. </w:t>
            </w:r>
          </w:p>
          <w:p w14:paraId="6684672D" w14:textId="3E37D1CE" w:rsidR="00A03363" w:rsidRDefault="00A03363" w:rsidP="00A03363">
            <w:r>
              <w:t>The main advantages of bundle pricing strategy stem from the fact that customers like purchasing products in groups, as it usually adds value to their buying experience. Shoppers also tend to enjoy avoiding frustration while choosing complementary products. </w:t>
            </w:r>
          </w:p>
          <w:p w14:paraId="00771D6A" w14:textId="76D3429A" w:rsidR="00A03363" w:rsidRDefault="00A03363" w:rsidP="00A03363">
            <w:r>
              <w:t xml:space="preserve">The retail chain may separately offer a specific brand of shampoo for R50 and the same type of conditioner for R48. However, </w:t>
            </w:r>
            <w:proofErr w:type="gramStart"/>
            <w:r>
              <w:t>in order to</w:t>
            </w:r>
            <w:proofErr w:type="gramEnd"/>
            <w:r>
              <w:t xml:space="preserve"> get customers to buy both, the two may be offered as a combined bundle for R85. This bundled price lets the customers focus on the benefit of a total bundle, instead of making them nervous about spending well close to R100. </w:t>
            </w:r>
          </w:p>
          <w:p w14:paraId="21AF0FCC" w14:textId="77777777" w:rsidR="00A03363" w:rsidRDefault="00A03363" w:rsidP="00A03363"/>
          <w:p w14:paraId="74B02CD8" w14:textId="0BCEF80C" w:rsidR="00A03363" w:rsidRPr="00A03363" w:rsidRDefault="00A03363" w:rsidP="00A03363">
            <w:pPr>
              <w:rPr>
                <w:b/>
                <w:bCs/>
                <w:i/>
                <w:iCs/>
              </w:rPr>
            </w:pPr>
            <w:bookmarkStart w:id="14" w:name="bookmark20"/>
            <w:bookmarkStart w:id="15" w:name="bookmark21"/>
            <w:bookmarkStart w:id="16" w:name="_Toc44861780"/>
            <w:bookmarkEnd w:id="14"/>
            <w:bookmarkEnd w:id="15"/>
            <w:r w:rsidRPr="00A03363">
              <w:rPr>
                <w:b/>
                <w:bCs/>
                <w:i/>
                <w:iCs/>
              </w:rPr>
              <w:t>8</w:t>
            </w:r>
            <w:r w:rsidRPr="00A03363">
              <w:rPr>
                <w:b/>
                <w:bCs/>
                <w:i/>
                <w:iCs/>
              </w:rPr>
              <w:tab/>
              <w:t>Promotional pricing (also called high-low pricing strategy)</w:t>
            </w:r>
            <w:bookmarkEnd w:id="16"/>
          </w:p>
          <w:p w14:paraId="25B5434C" w14:textId="77777777" w:rsidR="00A03363" w:rsidRDefault="00A03363" w:rsidP="00A03363">
            <w:r w:rsidRPr="006C331A">
              <w:t xml:space="preserve">Promotional pricing </w:t>
            </w:r>
            <w:r>
              <w:t>involves</w:t>
            </w:r>
            <w:r w:rsidRPr="006C331A">
              <w:t xml:space="preserve"> temporar</w:t>
            </w:r>
            <w:r>
              <w:t>y</w:t>
            </w:r>
            <w:r w:rsidRPr="006C331A">
              <w:t xml:space="preserve"> reduc</w:t>
            </w:r>
            <w:r>
              <w:t>tion of</w:t>
            </w:r>
            <w:r w:rsidRPr="006C331A">
              <w:t xml:space="preserve"> the price of an established product </w:t>
            </w:r>
            <w:proofErr w:type="gramStart"/>
            <w:r w:rsidRPr="006C331A">
              <w:t>in order to</w:t>
            </w:r>
            <w:proofErr w:type="gramEnd"/>
            <w:r w:rsidRPr="006C331A">
              <w:t xml:space="preserve"> increase interest in customers. This is sometimes done because the sales of the product are falling</w:t>
            </w:r>
            <w:r>
              <w:t>,</w:t>
            </w:r>
            <w:r w:rsidRPr="006C331A">
              <w:t xml:space="preserve"> and the </w:t>
            </w:r>
            <w:r>
              <w:t>company</w:t>
            </w:r>
            <w:r w:rsidRPr="006C331A">
              <w:t xml:space="preserve"> wants to renew customer interest in it. </w:t>
            </w:r>
          </w:p>
          <w:p w14:paraId="35E37E1F" w14:textId="77777777" w:rsidR="00A03363" w:rsidRPr="006C331A" w:rsidRDefault="00A03363" w:rsidP="00A03363">
            <w:r>
              <w:t>Promotional pricing is also applied wen a</w:t>
            </w:r>
            <w:r w:rsidRPr="006C331A">
              <w:t xml:space="preserve"> product has gone out of fashion, </w:t>
            </w:r>
            <w:r>
              <w:t xml:space="preserve">or stock levels of merchandise that will not be sold again are low </w:t>
            </w:r>
            <w:r w:rsidRPr="006C331A">
              <w:t xml:space="preserve">and the </w:t>
            </w:r>
            <w:r>
              <w:t xml:space="preserve">retailer </w:t>
            </w:r>
            <w:r w:rsidRPr="006C331A">
              <w:t xml:space="preserve">wants to clear </w:t>
            </w:r>
            <w:r>
              <w:t xml:space="preserve">such </w:t>
            </w:r>
            <w:r w:rsidRPr="006C331A">
              <w:t>stock</w:t>
            </w:r>
            <w:r>
              <w:t>.</w:t>
            </w:r>
          </w:p>
          <w:p w14:paraId="736A37FC" w14:textId="1E0E8D7F" w:rsidR="00A03363" w:rsidRDefault="00A03363" w:rsidP="00A03363">
            <w:r w:rsidRPr="006C331A">
              <w:lastRenderedPageBreak/>
              <w:t xml:space="preserve">Promotional pricing </w:t>
            </w:r>
            <w:r>
              <w:t>sometimes includes a</w:t>
            </w:r>
            <w:r w:rsidRPr="006C331A">
              <w:t xml:space="preserve"> </w:t>
            </w:r>
            <w:r>
              <w:t>“</w:t>
            </w:r>
            <w:r w:rsidRPr="006C331A">
              <w:t>buy-one-get-one-free</w:t>
            </w:r>
            <w:r>
              <w:t>”</w:t>
            </w:r>
            <w:r w:rsidRPr="006C331A">
              <w:t xml:space="preserve"> scheme</w:t>
            </w:r>
            <w:r>
              <w:t>.</w:t>
            </w:r>
            <w:r w:rsidRPr="006C331A">
              <w:t xml:space="preserve"> </w:t>
            </w:r>
            <w:r>
              <w:t xml:space="preserve">This usually increases </w:t>
            </w:r>
            <w:r w:rsidRPr="006C331A">
              <w:t>interest in goods</w:t>
            </w:r>
            <w:r>
              <w:t>, so</w:t>
            </w:r>
            <w:r w:rsidRPr="006C331A">
              <w:t xml:space="preserve"> sales are also likely to increase dramatically.</w:t>
            </w:r>
          </w:p>
          <w:p w14:paraId="2F571043" w14:textId="77777777" w:rsidR="00A03363" w:rsidRPr="006C331A" w:rsidRDefault="00A03363" w:rsidP="00A03363"/>
          <w:p w14:paraId="4CF2BEC0" w14:textId="6AB39D08" w:rsidR="00A03363" w:rsidRPr="00A03363" w:rsidRDefault="00A03363" w:rsidP="00A03363">
            <w:pPr>
              <w:rPr>
                <w:b/>
                <w:bCs/>
                <w:i/>
                <w:iCs/>
              </w:rPr>
            </w:pPr>
            <w:bookmarkStart w:id="17" w:name="_Toc44861781"/>
            <w:r w:rsidRPr="00A03363">
              <w:rPr>
                <w:b/>
                <w:bCs/>
                <w:i/>
                <w:iCs/>
              </w:rPr>
              <w:t>9</w:t>
            </w:r>
            <w:r w:rsidRPr="00A03363">
              <w:rPr>
                <w:b/>
                <w:bCs/>
                <w:i/>
                <w:iCs/>
              </w:rPr>
              <w:tab/>
              <w:t>Segment-wise pricing</w:t>
            </w:r>
            <w:bookmarkEnd w:id="17"/>
          </w:p>
          <w:p w14:paraId="178C9D80" w14:textId="77777777" w:rsidR="00A03363" w:rsidRDefault="00A03363" w:rsidP="00A03363">
            <w:r>
              <w:t>Segment-wise pricing differentiates the price based on the target group of consumers.</w:t>
            </w:r>
          </w:p>
          <w:p w14:paraId="0882F180" w14:textId="77777777" w:rsidR="00A03363" w:rsidRDefault="00A03363" w:rsidP="00A03363">
            <w:r>
              <w:t xml:space="preserve">For example, </w:t>
            </w:r>
            <w:proofErr w:type="gramStart"/>
            <w:r>
              <w:t>a number of</w:t>
            </w:r>
            <w:proofErr w:type="gramEnd"/>
            <w:r>
              <w:t xml:space="preserve"> software packages, including Microsoft Office and Microsoft Windows XP, etc., are offered at different prices in different segments of the market. </w:t>
            </w:r>
          </w:p>
          <w:p w14:paraId="3F947ACD" w14:textId="77777777" w:rsidR="00234124" w:rsidRDefault="00234124" w:rsidP="00A03363">
            <w:pPr>
              <w:rPr>
                <w:b/>
                <w:bCs/>
                <w:i/>
                <w:iCs/>
              </w:rPr>
            </w:pPr>
            <w:bookmarkStart w:id="18" w:name="_Toc44861782"/>
          </w:p>
          <w:p w14:paraId="4CA9EBE7" w14:textId="515B889B" w:rsidR="00A03363" w:rsidRPr="00A03363" w:rsidRDefault="00A03363" w:rsidP="00A03363">
            <w:pPr>
              <w:rPr>
                <w:b/>
                <w:bCs/>
                <w:i/>
                <w:iCs/>
              </w:rPr>
            </w:pPr>
            <w:r w:rsidRPr="00A03363">
              <w:rPr>
                <w:b/>
                <w:bCs/>
                <w:i/>
                <w:iCs/>
              </w:rPr>
              <w:t>10</w:t>
            </w:r>
            <w:r w:rsidRPr="00A03363">
              <w:rPr>
                <w:b/>
                <w:bCs/>
                <w:i/>
                <w:iCs/>
              </w:rPr>
              <w:tab/>
              <w:t>Psychological pricing</w:t>
            </w:r>
            <w:bookmarkEnd w:id="18"/>
          </w:p>
          <w:p w14:paraId="2DCBD350" w14:textId="77777777" w:rsidR="00A03363" w:rsidRDefault="00A03363" w:rsidP="00A03363">
            <w:pPr>
              <w:rPr>
                <w:color w:val="000000" w:themeColor="text1"/>
              </w:rPr>
            </w:pPr>
            <w:r>
              <w:rPr>
                <w:rStyle w:val="Strong"/>
                <w:b w:val="0"/>
                <w:bCs w:val="0"/>
                <w:color w:val="000000" w:themeColor="text1"/>
              </w:rPr>
              <w:t xml:space="preserve">Psychological </w:t>
            </w:r>
            <w:r w:rsidRPr="00876452">
              <w:rPr>
                <w:rStyle w:val="Strong"/>
                <w:b w:val="0"/>
                <w:bCs w:val="0"/>
                <w:color w:val="000000" w:themeColor="text1"/>
              </w:rPr>
              <w:t xml:space="preserve">pricing is based on the </w:t>
            </w:r>
            <w:r>
              <w:rPr>
                <w:rStyle w:val="Strong"/>
                <w:b w:val="0"/>
                <w:bCs w:val="0"/>
                <w:color w:val="000000" w:themeColor="text1"/>
              </w:rPr>
              <w:t>concept</w:t>
            </w:r>
            <w:r w:rsidRPr="00876452">
              <w:rPr>
                <w:rStyle w:val="Strong"/>
                <w:b w:val="0"/>
                <w:bCs w:val="0"/>
                <w:color w:val="000000" w:themeColor="text1"/>
              </w:rPr>
              <w:t xml:space="preserve"> that various </w:t>
            </w:r>
            <w:r>
              <w:rPr>
                <w:rStyle w:val="Strong"/>
                <w:b w:val="0"/>
                <w:bCs w:val="0"/>
                <w:color w:val="000000" w:themeColor="text1"/>
              </w:rPr>
              <w:t>levels</w:t>
            </w:r>
            <w:r w:rsidRPr="00876452">
              <w:rPr>
                <w:rStyle w:val="Strong"/>
                <w:b w:val="0"/>
                <w:bCs w:val="0"/>
                <w:color w:val="000000" w:themeColor="text1"/>
              </w:rPr>
              <w:t xml:space="preserve"> of prices have different psychological impact</w:t>
            </w:r>
            <w:r>
              <w:rPr>
                <w:rStyle w:val="Strong"/>
                <w:b w:val="0"/>
                <w:bCs w:val="0"/>
                <w:color w:val="000000" w:themeColor="text1"/>
              </w:rPr>
              <w:t>s on consumer</w:t>
            </w:r>
            <w:r w:rsidRPr="00876452">
              <w:rPr>
                <w:rStyle w:val="Strong"/>
                <w:b w:val="0"/>
                <w:bCs w:val="0"/>
                <w:color w:val="000000" w:themeColor="text1"/>
              </w:rPr>
              <w:t>s.</w:t>
            </w:r>
            <w:r w:rsidRPr="00876452">
              <w:rPr>
                <w:color w:val="000000" w:themeColor="text1"/>
              </w:rPr>
              <w:t xml:space="preserve"> </w:t>
            </w:r>
            <w:r>
              <w:rPr>
                <w:color w:val="000000" w:themeColor="text1"/>
              </w:rPr>
              <w:t>T</w:t>
            </w:r>
            <w:r w:rsidRPr="00876452">
              <w:rPr>
                <w:color w:val="000000" w:themeColor="text1"/>
              </w:rPr>
              <w:t>he psychological effect is considered while pricing products to maximi</w:t>
            </w:r>
            <w:r>
              <w:rPr>
                <w:color w:val="000000" w:themeColor="text1"/>
              </w:rPr>
              <w:t>s</w:t>
            </w:r>
            <w:r w:rsidRPr="00876452">
              <w:rPr>
                <w:color w:val="000000" w:themeColor="text1"/>
              </w:rPr>
              <w:t>e revenue and profit.</w:t>
            </w:r>
          </w:p>
          <w:p w14:paraId="7F766818" w14:textId="77777777" w:rsidR="00A03363" w:rsidRDefault="00A03363" w:rsidP="00A03363">
            <w:pPr>
              <w:rPr>
                <w:color w:val="000000" w:themeColor="text1"/>
              </w:rPr>
            </w:pPr>
            <w:r>
              <w:rPr>
                <w:color w:val="000000" w:themeColor="text1"/>
              </w:rPr>
              <w:t>Anchoring techniques are often used to capitalise on the concept of psychological pricing.</w:t>
            </w:r>
          </w:p>
          <w:p w14:paraId="0B9B4A89" w14:textId="77777777" w:rsidR="00A03363" w:rsidRDefault="00A03363" w:rsidP="00715500">
            <w:pPr>
              <w:spacing w:after="120" w:line="360" w:lineRule="auto"/>
              <w:jc w:val="both"/>
              <w:rPr>
                <w:szCs w:val="18"/>
                <w:lang w:eastAsia="en-GB"/>
              </w:rPr>
            </w:pPr>
          </w:p>
          <w:p w14:paraId="503B91DF" w14:textId="77777777" w:rsidR="00A03363" w:rsidRPr="00C5186E" w:rsidRDefault="00A03363" w:rsidP="00715500">
            <w:pPr>
              <w:spacing w:after="120" w:line="360" w:lineRule="auto"/>
              <w:jc w:val="both"/>
              <w:rPr>
                <w:szCs w:val="18"/>
                <w:lang w:eastAsia="en-GB"/>
              </w:rPr>
            </w:pPr>
          </w:p>
          <w:p w14:paraId="3E12A7E7" w14:textId="77777777" w:rsidR="00715500" w:rsidRPr="00C5186E" w:rsidRDefault="00715500" w:rsidP="00D73525">
            <w:pPr>
              <w:rPr>
                <w:szCs w:val="18"/>
              </w:rPr>
            </w:pPr>
          </w:p>
        </w:tc>
      </w:tr>
    </w:tbl>
    <w:p w14:paraId="4D973FBE" w14:textId="3E753F4E" w:rsidR="00715500" w:rsidRPr="00C5186E" w:rsidRDefault="00715500"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5226ABCD" w14:textId="77777777" w:rsidTr="000C727C">
        <w:tc>
          <w:tcPr>
            <w:tcW w:w="997" w:type="dxa"/>
            <w:shd w:val="clear" w:color="auto" w:fill="D9D9D9" w:themeFill="background1" w:themeFillShade="D9"/>
          </w:tcPr>
          <w:p w14:paraId="20D3B1BD"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7456681D"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31E5132D"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3C1D7BE4"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2E6A6D4A" w14:textId="77777777" w:rsidTr="000C727C">
        <w:tc>
          <w:tcPr>
            <w:tcW w:w="997" w:type="dxa"/>
          </w:tcPr>
          <w:p w14:paraId="3099A660" w14:textId="3DB5FBEB" w:rsidR="00D73525" w:rsidRPr="00C5186E" w:rsidRDefault="00715500" w:rsidP="000C727C">
            <w:pPr>
              <w:spacing w:line="360" w:lineRule="auto"/>
              <w:ind w:left="28"/>
              <w:rPr>
                <w:rFonts w:cs="Arial"/>
                <w:szCs w:val="18"/>
              </w:rPr>
            </w:pPr>
            <w:r w:rsidRPr="00C5186E">
              <w:rPr>
                <w:rFonts w:cs="Arial"/>
                <w:szCs w:val="18"/>
              </w:rPr>
              <w:t>10</w:t>
            </w:r>
          </w:p>
        </w:tc>
        <w:tc>
          <w:tcPr>
            <w:tcW w:w="2964" w:type="dxa"/>
          </w:tcPr>
          <w:p w14:paraId="11906E9E" w14:textId="1063C553" w:rsidR="00D73525" w:rsidRPr="00C5186E" w:rsidRDefault="00D85E41" w:rsidP="000C727C">
            <w:pPr>
              <w:spacing w:line="360" w:lineRule="auto"/>
              <w:ind w:left="28"/>
              <w:rPr>
                <w:rFonts w:cs="Arial"/>
                <w:szCs w:val="18"/>
              </w:rPr>
            </w:pPr>
            <w:r>
              <w:rPr>
                <w:rFonts w:cs="Arial"/>
                <w:szCs w:val="18"/>
              </w:rPr>
              <w:t>KM03KT02 IAC020</w:t>
            </w:r>
            <w:r w:rsidR="008B6392">
              <w:rPr>
                <w:rFonts w:cs="Arial"/>
                <w:szCs w:val="18"/>
              </w:rPr>
              <w:t>2</w:t>
            </w:r>
          </w:p>
        </w:tc>
        <w:tc>
          <w:tcPr>
            <w:tcW w:w="5390" w:type="dxa"/>
          </w:tcPr>
          <w:p w14:paraId="6CF070A6" w14:textId="41BE58AA" w:rsidR="008A7076" w:rsidRPr="00C5186E" w:rsidRDefault="004C1888" w:rsidP="00486F32">
            <w:pPr>
              <w:spacing w:line="360" w:lineRule="auto"/>
              <w:rPr>
                <w:rFonts w:cs="Arial"/>
                <w:szCs w:val="18"/>
              </w:rPr>
            </w:pPr>
            <w:r>
              <w:rPr>
                <w:rFonts w:cs="Arial"/>
                <w:szCs w:val="18"/>
              </w:rPr>
              <w:t xml:space="preserve">Explain the difference between margin and </w:t>
            </w:r>
            <w:proofErr w:type="spellStart"/>
            <w:r>
              <w:rPr>
                <w:rFonts w:cs="Arial"/>
                <w:szCs w:val="18"/>
              </w:rPr>
              <w:t>markup</w:t>
            </w:r>
            <w:proofErr w:type="spellEnd"/>
            <w:r>
              <w:rPr>
                <w:rFonts w:cs="Arial"/>
                <w:szCs w:val="18"/>
              </w:rPr>
              <w:t>. Give examples.</w:t>
            </w:r>
          </w:p>
        </w:tc>
        <w:tc>
          <w:tcPr>
            <w:tcW w:w="1134" w:type="dxa"/>
          </w:tcPr>
          <w:p w14:paraId="5F1E748F" w14:textId="524CD0B6" w:rsidR="00D73525" w:rsidRPr="00C5186E" w:rsidRDefault="00DF6789" w:rsidP="000C727C">
            <w:pPr>
              <w:spacing w:line="360" w:lineRule="auto"/>
              <w:jc w:val="center"/>
              <w:rPr>
                <w:rFonts w:cs="Arial"/>
                <w:szCs w:val="18"/>
              </w:rPr>
            </w:pPr>
            <w:r>
              <w:rPr>
                <w:rFonts w:cs="Arial"/>
                <w:szCs w:val="18"/>
              </w:rPr>
              <w:t>5</w:t>
            </w:r>
          </w:p>
        </w:tc>
      </w:tr>
    </w:tbl>
    <w:p w14:paraId="7A83795C" w14:textId="3A35D813" w:rsidR="00D73525" w:rsidRDefault="00D73525" w:rsidP="00D73525">
      <w:pPr>
        <w:rPr>
          <w:szCs w:val="18"/>
        </w:rPr>
      </w:pPr>
    </w:p>
    <w:p w14:paraId="3EAF28CC" w14:textId="60BCE70F" w:rsidR="00234124" w:rsidRDefault="00234124" w:rsidP="00D73525">
      <w:pPr>
        <w:rPr>
          <w:szCs w:val="18"/>
        </w:rPr>
      </w:pPr>
    </w:p>
    <w:p w14:paraId="49F91931" w14:textId="77777777" w:rsidR="00234124" w:rsidRPr="00C5186E" w:rsidRDefault="00234124" w:rsidP="00D73525">
      <w:pPr>
        <w:rPr>
          <w:szCs w:val="18"/>
        </w:rPr>
      </w:pPr>
    </w:p>
    <w:tbl>
      <w:tblPr>
        <w:tblStyle w:val="TableGrid"/>
        <w:tblW w:w="0" w:type="auto"/>
        <w:tblLook w:val="04A0" w:firstRow="1" w:lastRow="0" w:firstColumn="1" w:lastColumn="0" w:noHBand="0" w:noVBand="1"/>
      </w:tblPr>
      <w:tblGrid>
        <w:gridCol w:w="10456"/>
      </w:tblGrid>
      <w:tr w:rsidR="008A7076" w:rsidRPr="00C5186E" w14:paraId="3262600E" w14:textId="77777777" w:rsidTr="008A7076">
        <w:tc>
          <w:tcPr>
            <w:tcW w:w="10456" w:type="dxa"/>
          </w:tcPr>
          <w:p w14:paraId="6D76FA04" w14:textId="77777777" w:rsidR="00B70628" w:rsidRDefault="00B70628" w:rsidP="009110C6">
            <w:pPr>
              <w:rPr>
                <w:szCs w:val="18"/>
              </w:rPr>
            </w:pPr>
          </w:p>
          <w:p w14:paraId="4DD05206" w14:textId="77777777" w:rsidR="00DF6789" w:rsidRPr="00C035D9" w:rsidRDefault="00DF6789" w:rsidP="00DF6789">
            <w:r w:rsidRPr="00C035D9">
              <w:rPr>
                <w:rStyle w:val="e24kjd"/>
              </w:rPr>
              <w:t xml:space="preserve">The difference between profit margin and </w:t>
            </w:r>
            <w:proofErr w:type="spellStart"/>
            <w:r w:rsidRPr="00C035D9">
              <w:rPr>
                <w:rStyle w:val="e24kjd"/>
              </w:rPr>
              <w:t>markup</w:t>
            </w:r>
            <w:proofErr w:type="spellEnd"/>
            <w:r w:rsidRPr="00C035D9">
              <w:rPr>
                <w:rStyle w:val="e24kjd"/>
              </w:rPr>
              <w:t xml:space="preserve"> is that profit margin is sales minus the cost of goods sold; meanwhile, </w:t>
            </w:r>
            <w:proofErr w:type="spellStart"/>
            <w:r w:rsidRPr="00C035D9">
              <w:rPr>
                <w:rStyle w:val="e24kjd"/>
              </w:rPr>
              <w:t>markup</w:t>
            </w:r>
            <w:proofErr w:type="spellEnd"/>
            <w:r w:rsidRPr="00C035D9">
              <w:rPr>
                <w:rStyle w:val="e24kjd"/>
              </w:rPr>
              <w:t xml:space="preserve"> is the amount by which the cost is increased on a product to arrive at the selling price. </w:t>
            </w:r>
          </w:p>
          <w:p w14:paraId="4BE78CDE" w14:textId="77777777" w:rsidR="00DF6789" w:rsidRPr="00C035D9" w:rsidRDefault="00DF6789" w:rsidP="00DF6789">
            <w:pPr>
              <w:rPr>
                <w:rFonts w:ascii="Times New Roman" w:hAnsi="Times New Roman"/>
                <w:b/>
                <w:bCs/>
              </w:rPr>
            </w:pPr>
            <w:r w:rsidRPr="00C035D9">
              <w:rPr>
                <w:b/>
                <w:bCs/>
              </w:rPr>
              <w:t>Examples:</w:t>
            </w:r>
          </w:p>
          <w:p w14:paraId="0D13EE94" w14:textId="77777777" w:rsidR="00DF6789" w:rsidRDefault="00DF6789" w:rsidP="002C6828">
            <w:pPr>
              <w:pStyle w:val="ListParagraph"/>
              <w:numPr>
                <w:ilvl w:val="0"/>
                <w:numId w:val="27"/>
              </w:numPr>
              <w:spacing w:before="120" w:line="360" w:lineRule="auto"/>
            </w:pPr>
            <w:r>
              <w:rPr>
                <w:rStyle w:val="Emphasis"/>
              </w:rPr>
              <w:t>Margin</w:t>
            </w:r>
            <w:r>
              <w:t xml:space="preserve"> (also known as gross margin) is sales minus the </w:t>
            </w:r>
            <w:r w:rsidRPr="00C035D9">
              <w:rPr>
                <w:b/>
                <w:bCs/>
                <w:i/>
                <w:iCs/>
              </w:rPr>
              <w:t>cost of goods</w:t>
            </w:r>
            <w:r>
              <w:t xml:space="preserve"> sold. For example, if a product sells for R100 and costs R70 (calculated cost of sales), its margin is R30. Or, stated as a percentage, the margin percentage is 30% (calculated as the margin divided by sales).</w:t>
            </w:r>
          </w:p>
          <w:p w14:paraId="50B453A5" w14:textId="77777777" w:rsidR="00DF6789" w:rsidRDefault="00DF6789" w:rsidP="002C6828">
            <w:pPr>
              <w:pStyle w:val="ListParagraph"/>
              <w:numPr>
                <w:ilvl w:val="0"/>
                <w:numId w:val="27"/>
              </w:numPr>
              <w:spacing w:before="120" w:line="360" w:lineRule="auto"/>
            </w:pPr>
            <w:proofErr w:type="spellStart"/>
            <w:r>
              <w:rPr>
                <w:rStyle w:val="Emphasis"/>
              </w:rPr>
              <w:t>Markup</w:t>
            </w:r>
            <w:proofErr w:type="spellEnd"/>
            <w:r>
              <w:t xml:space="preserve"> is the amount by which the cost of a product is increased </w:t>
            </w:r>
            <w:proofErr w:type="gramStart"/>
            <w:r>
              <w:t>in order to</w:t>
            </w:r>
            <w:proofErr w:type="gramEnd"/>
            <w:r>
              <w:t xml:space="preserve"> derive the selling price. To use the previous example, a </w:t>
            </w:r>
            <w:proofErr w:type="spellStart"/>
            <w:r>
              <w:t>markup</w:t>
            </w:r>
            <w:proofErr w:type="spellEnd"/>
            <w:r>
              <w:t xml:space="preserve"> of R30 from the R70 cost yields the R100 selling price. Or, stated as a percentage, the </w:t>
            </w:r>
            <w:proofErr w:type="spellStart"/>
            <w:r>
              <w:t>markup</w:t>
            </w:r>
            <w:proofErr w:type="spellEnd"/>
            <w:r>
              <w:t xml:space="preserve"> percentage is 42.9% (calculated as the </w:t>
            </w:r>
            <w:proofErr w:type="spellStart"/>
            <w:r>
              <w:t>markup</w:t>
            </w:r>
            <w:proofErr w:type="spellEnd"/>
            <w:r>
              <w:t xml:space="preserve"> amount divided by the product cost).</w:t>
            </w:r>
          </w:p>
          <w:p w14:paraId="602CD132" w14:textId="231EBE4B" w:rsidR="00A03363" w:rsidRPr="00C5186E" w:rsidRDefault="00A03363" w:rsidP="009110C6">
            <w:pPr>
              <w:rPr>
                <w:szCs w:val="18"/>
              </w:rPr>
            </w:pPr>
          </w:p>
        </w:tc>
      </w:tr>
    </w:tbl>
    <w:p w14:paraId="74245688" w14:textId="77777777" w:rsidR="008A7076" w:rsidRPr="00C5186E" w:rsidRDefault="008A7076"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0A6E4755" w14:textId="77777777" w:rsidTr="000C727C">
        <w:tc>
          <w:tcPr>
            <w:tcW w:w="997" w:type="dxa"/>
            <w:shd w:val="clear" w:color="auto" w:fill="D9D9D9" w:themeFill="background1" w:themeFillShade="D9"/>
          </w:tcPr>
          <w:p w14:paraId="73EB6A99"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296567FE"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32535138"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415F91EF"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265AFBC9" w14:textId="77777777" w:rsidTr="000C727C">
        <w:tc>
          <w:tcPr>
            <w:tcW w:w="997" w:type="dxa"/>
          </w:tcPr>
          <w:p w14:paraId="43B3429F" w14:textId="7A5317FA" w:rsidR="00D73525" w:rsidRPr="00C5186E" w:rsidRDefault="008A7076" w:rsidP="000C727C">
            <w:pPr>
              <w:spacing w:line="360" w:lineRule="auto"/>
              <w:ind w:left="28"/>
              <w:rPr>
                <w:rFonts w:cs="Arial"/>
                <w:szCs w:val="18"/>
              </w:rPr>
            </w:pPr>
            <w:r w:rsidRPr="00C5186E">
              <w:rPr>
                <w:rFonts w:cs="Arial"/>
                <w:szCs w:val="18"/>
              </w:rPr>
              <w:t>1</w:t>
            </w:r>
            <w:r w:rsidR="00A126C1" w:rsidRPr="00C5186E">
              <w:rPr>
                <w:rFonts w:cs="Arial"/>
                <w:szCs w:val="18"/>
              </w:rPr>
              <w:t>1</w:t>
            </w:r>
          </w:p>
        </w:tc>
        <w:tc>
          <w:tcPr>
            <w:tcW w:w="2964" w:type="dxa"/>
          </w:tcPr>
          <w:p w14:paraId="4F0FB72F" w14:textId="5FD37FF7" w:rsidR="00D73525" w:rsidRPr="00C5186E" w:rsidRDefault="00D85E41" w:rsidP="000C727C">
            <w:pPr>
              <w:spacing w:line="360" w:lineRule="auto"/>
              <w:ind w:left="28"/>
              <w:rPr>
                <w:rFonts w:cs="Arial"/>
                <w:szCs w:val="18"/>
              </w:rPr>
            </w:pPr>
            <w:r>
              <w:rPr>
                <w:rFonts w:cs="Arial"/>
                <w:szCs w:val="18"/>
              </w:rPr>
              <w:t>KM03KT02 IAC020</w:t>
            </w:r>
            <w:r w:rsidR="004C1888">
              <w:rPr>
                <w:rFonts w:cs="Arial"/>
                <w:szCs w:val="18"/>
              </w:rPr>
              <w:t>3</w:t>
            </w:r>
          </w:p>
        </w:tc>
        <w:tc>
          <w:tcPr>
            <w:tcW w:w="5390" w:type="dxa"/>
          </w:tcPr>
          <w:p w14:paraId="28F375B8" w14:textId="26FC8539" w:rsidR="00D73525" w:rsidRPr="00C5186E" w:rsidRDefault="004C1888" w:rsidP="000C727C">
            <w:pPr>
              <w:spacing w:line="360" w:lineRule="auto"/>
              <w:ind w:left="79"/>
              <w:rPr>
                <w:rFonts w:cs="Arial"/>
                <w:szCs w:val="18"/>
              </w:rPr>
            </w:pPr>
            <w:r>
              <w:rPr>
                <w:rFonts w:cs="Arial"/>
                <w:szCs w:val="18"/>
              </w:rPr>
              <w:t>Discuss the makeup of GP and the buying factors that impact on profit.</w:t>
            </w:r>
          </w:p>
        </w:tc>
        <w:tc>
          <w:tcPr>
            <w:tcW w:w="1134" w:type="dxa"/>
          </w:tcPr>
          <w:p w14:paraId="1EF7E00C" w14:textId="479B4855" w:rsidR="00D73525" w:rsidRPr="00C5186E" w:rsidRDefault="00DF6789" w:rsidP="000C727C">
            <w:pPr>
              <w:spacing w:line="360" w:lineRule="auto"/>
              <w:jc w:val="center"/>
              <w:rPr>
                <w:rFonts w:cs="Arial"/>
                <w:szCs w:val="18"/>
              </w:rPr>
            </w:pPr>
            <w:r>
              <w:rPr>
                <w:rFonts w:cs="Arial"/>
                <w:szCs w:val="18"/>
              </w:rPr>
              <w:t>10</w:t>
            </w:r>
          </w:p>
        </w:tc>
      </w:tr>
    </w:tbl>
    <w:p w14:paraId="542D964A" w14:textId="48F31EEE" w:rsidR="00D73525" w:rsidRPr="00C5186E" w:rsidRDefault="00D73525" w:rsidP="00D73525">
      <w:pPr>
        <w:rPr>
          <w:szCs w:val="18"/>
        </w:rPr>
      </w:pPr>
    </w:p>
    <w:tbl>
      <w:tblPr>
        <w:tblStyle w:val="TableGrid"/>
        <w:tblW w:w="0" w:type="auto"/>
        <w:tblLook w:val="04A0" w:firstRow="1" w:lastRow="0" w:firstColumn="1" w:lastColumn="0" w:noHBand="0" w:noVBand="1"/>
      </w:tblPr>
      <w:tblGrid>
        <w:gridCol w:w="10456"/>
      </w:tblGrid>
      <w:tr w:rsidR="008A7076" w:rsidRPr="00C5186E" w14:paraId="77FC0DA3" w14:textId="77777777" w:rsidTr="008A7076">
        <w:tc>
          <w:tcPr>
            <w:tcW w:w="10456" w:type="dxa"/>
          </w:tcPr>
          <w:p w14:paraId="44D1441A" w14:textId="028FA0E7" w:rsidR="008A7076" w:rsidRPr="00C5186E" w:rsidRDefault="008A7076" w:rsidP="00BB7657">
            <w:pPr>
              <w:rPr>
                <w:szCs w:val="18"/>
              </w:rPr>
            </w:pPr>
          </w:p>
          <w:p w14:paraId="7E734299" w14:textId="77777777" w:rsidR="00DF6789" w:rsidRPr="00DF6789" w:rsidRDefault="00DF6789" w:rsidP="00DF6789">
            <w:pPr>
              <w:rPr>
                <w:b/>
                <w:bCs/>
                <w:i/>
                <w:iCs/>
              </w:rPr>
            </w:pPr>
            <w:r w:rsidRPr="00DF6789">
              <w:rPr>
                <w:b/>
                <w:bCs/>
                <w:i/>
                <w:iCs/>
              </w:rPr>
              <w:t>How gross profit is made up</w:t>
            </w:r>
          </w:p>
          <w:p w14:paraId="26CED368" w14:textId="174DEF3C" w:rsidR="00DF6789" w:rsidRDefault="00DF6789" w:rsidP="00DF6789">
            <w:pPr>
              <w:rPr>
                <w:rStyle w:val="e24kjd"/>
              </w:rPr>
            </w:pPr>
            <w:r>
              <w:t>The retail company’s overall gross profit is the profit the</w:t>
            </w:r>
            <w:r>
              <w:rPr>
                <w:rStyle w:val="e24kjd"/>
              </w:rPr>
              <w:t xml:space="preserve"> company makes after deducting the costs associated with making and selling its products.</w:t>
            </w:r>
          </w:p>
          <w:p w14:paraId="23DF94D5" w14:textId="535D8685" w:rsidR="00DF6789" w:rsidRDefault="00DF6789" w:rsidP="00DF6789">
            <w:pPr>
              <w:rPr>
                <w:rStyle w:val="e24kjd"/>
              </w:rPr>
            </w:pPr>
          </w:p>
          <w:p w14:paraId="45FE7FAC" w14:textId="76A7960F" w:rsidR="00DF6789" w:rsidRPr="00DF6789" w:rsidRDefault="00DF6789" w:rsidP="00DF6789">
            <w:pPr>
              <w:rPr>
                <w:rStyle w:val="e24kjd"/>
                <w:b/>
                <w:bCs/>
                <w:i/>
                <w:iCs/>
              </w:rPr>
            </w:pPr>
            <w:r w:rsidRPr="00DF6789">
              <w:rPr>
                <w:rStyle w:val="e24kjd"/>
                <w:b/>
                <w:bCs/>
                <w:i/>
                <w:iCs/>
              </w:rPr>
              <w:t>Factors that impact on profit</w:t>
            </w:r>
          </w:p>
          <w:p w14:paraId="6F668C40" w14:textId="77777777" w:rsidR="00B70628" w:rsidRDefault="00B70628" w:rsidP="009110C6">
            <w:pPr>
              <w:rPr>
                <w:szCs w:val="18"/>
              </w:rPr>
            </w:pPr>
          </w:p>
          <w:p w14:paraId="07547BE6" w14:textId="41755A53" w:rsidR="00DF6789" w:rsidRPr="00724DAC" w:rsidRDefault="00DF6789" w:rsidP="002C6828">
            <w:pPr>
              <w:pStyle w:val="ListParagraph"/>
              <w:numPr>
                <w:ilvl w:val="0"/>
                <w:numId w:val="28"/>
              </w:numPr>
              <w:spacing w:before="120" w:line="360" w:lineRule="auto"/>
              <w:rPr>
                <w:szCs w:val="20"/>
              </w:rPr>
            </w:pPr>
            <w:r w:rsidRPr="00724DAC">
              <w:rPr>
                <w:b/>
                <w:bCs/>
                <w:szCs w:val="20"/>
              </w:rPr>
              <w:t>Price points.</w:t>
            </w:r>
            <w:r w:rsidRPr="00724DAC">
              <w:rPr>
                <w:szCs w:val="20"/>
              </w:rPr>
              <w:t xml:space="preserve"> Price is one of the leading factors that influence a customer's decision on whether to buy an item. Buyers must decide on a price point for each product that is high enough to cover costs and make a profit, but not so high that </w:t>
            </w:r>
            <w:r w:rsidRPr="00724DAC">
              <w:rPr>
                <w:szCs w:val="20"/>
              </w:rPr>
              <w:lastRenderedPageBreak/>
              <w:t xml:space="preserve">it drives away potential buyers. The buyer should, therefore, </w:t>
            </w:r>
            <w:proofErr w:type="gramStart"/>
            <w:r w:rsidRPr="00724DAC">
              <w:rPr>
                <w:szCs w:val="20"/>
              </w:rPr>
              <w:t>carefully calculate</w:t>
            </w:r>
            <w:proofErr w:type="gramEnd"/>
            <w:r w:rsidRPr="00724DAC">
              <w:rPr>
                <w:szCs w:val="20"/>
              </w:rPr>
              <w:t xml:space="preserve"> price points when considering buying merchandise. </w:t>
            </w:r>
          </w:p>
          <w:p w14:paraId="4F21DE60" w14:textId="66208AD4" w:rsidR="00DF6789" w:rsidRDefault="00DF6789" w:rsidP="002C6828">
            <w:pPr>
              <w:pStyle w:val="ListParagraph"/>
              <w:numPr>
                <w:ilvl w:val="0"/>
                <w:numId w:val="28"/>
              </w:numPr>
              <w:spacing w:before="120" w:line="360" w:lineRule="auto"/>
              <w:rPr>
                <w:szCs w:val="20"/>
              </w:rPr>
            </w:pPr>
            <w:r w:rsidRPr="00436ADA">
              <w:rPr>
                <w:rFonts w:cs="Arial"/>
                <w:b/>
                <w:bCs/>
                <w:szCs w:val="20"/>
              </w:rPr>
              <w:t>Cost of goods sold (COGS).</w:t>
            </w:r>
            <w:r w:rsidRPr="00436ADA">
              <w:rPr>
                <w:rFonts w:cs="Arial"/>
                <w:szCs w:val="20"/>
              </w:rPr>
              <w:t xml:space="preserve"> The cost of goods sold is the sum of all the costs involved in selling the product. When a retail store can lower any component of its cost of goods sold, the gross profit goes up. Stores that can find methods to reduce their cost of goods sold will see an increase in gross profits. </w:t>
            </w:r>
          </w:p>
          <w:p w14:paraId="615CEF13" w14:textId="77777777" w:rsidR="00DF6789" w:rsidRPr="00436ADA" w:rsidRDefault="00DF6789" w:rsidP="002C6828">
            <w:pPr>
              <w:pStyle w:val="ListParagraph"/>
              <w:numPr>
                <w:ilvl w:val="0"/>
                <w:numId w:val="28"/>
              </w:numPr>
              <w:spacing w:before="120" w:line="360" w:lineRule="auto"/>
              <w:rPr>
                <w:szCs w:val="20"/>
              </w:rPr>
            </w:pPr>
            <w:r>
              <w:rPr>
                <w:rFonts w:cs="Arial"/>
                <w:b/>
                <w:bCs/>
                <w:szCs w:val="20"/>
              </w:rPr>
              <w:t>Total cost.</w:t>
            </w:r>
            <w:r>
              <w:rPr>
                <w:szCs w:val="20"/>
              </w:rPr>
              <w:t xml:space="preserve"> The factor of total cost of merchandise was discussed earlier. When making buying decisions, the buyer should ensure that merchandise is sourced and bought from suppliers where factors such as transport, distribution, import costs and storage costs will be a low as possible.</w:t>
            </w:r>
          </w:p>
          <w:p w14:paraId="454CA2D0" w14:textId="77777777" w:rsidR="00DF6789" w:rsidRDefault="00DF6789" w:rsidP="002C6828">
            <w:pPr>
              <w:pStyle w:val="ListParagraph"/>
              <w:numPr>
                <w:ilvl w:val="0"/>
                <w:numId w:val="28"/>
              </w:numPr>
              <w:spacing w:before="120" w:line="360" w:lineRule="auto"/>
            </w:pPr>
            <w:r w:rsidRPr="00724DAC">
              <w:rPr>
                <w:b/>
                <w:bCs/>
              </w:rPr>
              <w:t xml:space="preserve">Product mix. </w:t>
            </w:r>
            <w:r>
              <w:t xml:space="preserve">The product mix enables retailers to offer different products, which attract a wide range of potential customers. Retailers can set different gross profit margins for each and find the most profitable blend of products. When deciding on the product mix and relevant pricing during the buying process, the buyer should carefully consider the products in the product mix and how they are priced, so that “conflict” does not develop. Jacobsen quotes an example where the price of one item “killed another item, resulting in required markdowns and financial loss. Knit garments that were deemed sellable as the prices were reasonable for the quality and styling of the garments, were ordered from an Italian supplier. At the same time, budget knitwear of a similar style was ordered from a local supplier and priced to be sold at below-budgeted margin as a promotion for the season. These promotional items sold very well and sold out but made the overall margin for the department plunge for the first two months of the season. </w:t>
            </w:r>
            <w:proofErr w:type="gramStart"/>
            <w:r>
              <w:t>In an effort to</w:t>
            </w:r>
            <w:proofErr w:type="gramEnd"/>
            <w:r>
              <w:t xml:space="preserve"> compensate for the reduced overall margin, and achieve the budgeted margin, the price of the Italian merchandise had to be increased. This price increase resulted in an exaggerated </w:t>
            </w:r>
            <w:proofErr w:type="spellStart"/>
            <w:r>
              <w:t>markup</w:t>
            </w:r>
            <w:proofErr w:type="spellEnd"/>
            <w:r>
              <w:t xml:space="preserve"> and prices that consumers did not accept. Markdowns were required and this did not resolve the non-achievement of the targeted margin. A more carefully selected product mix could have prevented this negative impact on profits.</w:t>
            </w:r>
          </w:p>
          <w:p w14:paraId="136DD7CA" w14:textId="0E871613" w:rsidR="00DF6789" w:rsidRPr="00C5186E" w:rsidRDefault="00DF6789" w:rsidP="009110C6">
            <w:pPr>
              <w:rPr>
                <w:szCs w:val="18"/>
              </w:rPr>
            </w:pPr>
          </w:p>
        </w:tc>
      </w:tr>
    </w:tbl>
    <w:p w14:paraId="260C8265" w14:textId="77777777" w:rsidR="008A7076" w:rsidRPr="00C5186E" w:rsidRDefault="008A7076"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194E8848" w14:textId="77777777" w:rsidTr="000C727C">
        <w:tc>
          <w:tcPr>
            <w:tcW w:w="997" w:type="dxa"/>
            <w:shd w:val="clear" w:color="auto" w:fill="D9D9D9" w:themeFill="background1" w:themeFillShade="D9"/>
          </w:tcPr>
          <w:p w14:paraId="6865A669"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1EADF30C"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1251D23A"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67FABDC1"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47969D2A" w14:textId="77777777" w:rsidTr="000C727C">
        <w:tc>
          <w:tcPr>
            <w:tcW w:w="997" w:type="dxa"/>
          </w:tcPr>
          <w:p w14:paraId="74CEEC99" w14:textId="04C6B335" w:rsidR="00D73525" w:rsidRPr="00C5186E" w:rsidRDefault="008A7076" w:rsidP="000C727C">
            <w:pPr>
              <w:spacing w:line="360" w:lineRule="auto"/>
              <w:ind w:left="28"/>
              <w:rPr>
                <w:rFonts w:cs="Arial"/>
                <w:szCs w:val="18"/>
              </w:rPr>
            </w:pPr>
            <w:r w:rsidRPr="00C5186E">
              <w:rPr>
                <w:rFonts w:cs="Arial"/>
                <w:szCs w:val="18"/>
              </w:rPr>
              <w:t>1</w:t>
            </w:r>
            <w:r w:rsidR="00A126C1" w:rsidRPr="00C5186E">
              <w:rPr>
                <w:rFonts w:cs="Arial"/>
                <w:szCs w:val="18"/>
              </w:rPr>
              <w:t>2</w:t>
            </w:r>
          </w:p>
        </w:tc>
        <w:tc>
          <w:tcPr>
            <w:tcW w:w="2964" w:type="dxa"/>
          </w:tcPr>
          <w:p w14:paraId="41579D7F" w14:textId="0AF2F842" w:rsidR="00D73525" w:rsidRPr="00C5186E" w:rsidRDefault="00D85E41" w:rsidP="000C727C">
            <w:pPr>
              <w:spacing w:line="360" w:lineRule="auto"/>
              <w:ind w:left="28"/>
              <w:rPr>
                <w:rFonts w:cs="Arial"/>
                <w:szCs w:val="18"/>
              </w:rPr>
            </w:pPr>
            <w:r>
              <w:rPr>
                <w:rFonts w:cs="Arial"/>
                <w:szCs w:val="18"/>
              </w:rPr>
              <w:t>KM03KT02 IAC020</w:t>
            </w:r>
            <w:r w:rsidR="004C1888">
              <w:rPr>
                <w:rFonts w:cs="Arial"/>
                <w:szCs w:val="18"/>
              </w:rPr>
              <w:t>4</w:t>
            </w:r>
          </w:p>
        </w:tc>
        <w:tc>
          <w:tcPr>
            <w:tcW w:w="5390" w:type="dxa"/>
          </w:tcPr>
          <w:p w14:paraId="5941EAF9" w14:textId="54C76B12" w:rsidR="008A7076" w:rsidRPr="00C5186E" w:rsidRDefault="004C1888" w:rsidP="000C727C">
            <w:pPr>
              <w:spacing w:line="360" w:lineRule="auto"/>
              <w:ind w:left="79"/>
              <w:rPr>
                <w:rFonts w:cs="Arial"/>
                <w:szCs w:val="18"/>
              </w:rPr>
            </w:pPr>
            <w:r>
              <w:rPr>
                <w:rFonts w:cs="Arial"/>
                <w:szCs w:val="18"/>
              </w:rPr>
              <w:t>Discuss the concept of loss leaders and the impact they have on a business</w:t>
            </w:r>
          </w:p>
        </w:tc>
        <w:tc>
          <w:tcPr>
            <w:tcW w:w="1134" w:type="dxa"/>
          </w:tcPr>
          <w:p w14:paraId="50E04A7E" w14:textId="09449A9C" w:rsidR="00D73525" w:rsidRPr="00C5186E" w:rsidRDefault="00DF6789" w:rsidP="000C727C">
            <w:pPr>
              <w:spacing w:line="360" w:lineRule="auto"/>
              <w:jc w:val="center"/>
              <w:rPr>
                <w:rFonts w:cs="Arial"/>
                <w:szCs w:val="18"/>
              </w:rPr>
            </w:pPr>
            <w:r>
              <w:rPr>
                <w:rFonts w:cs="Arial"/>
                <w:szCs w:val="18"/>
              </w:rPr>
              <w:t>5</w:t>
            </w:r>
          </w:p>
        </w:tc>
      </w:tr>
    </w:tbl>
    <w:p w14:paraId="65B1931D" w14:textId="71EE0A79" w:rsidR="00D73525" w:rsidRPr="00C5186E" w:rsidRDefault="00D73525" w:rsidP="00D73525">
      <w:pPr>
        <w:rPr>
          <w:szCs w:val="18"/>
        </w:rPr>
      </w:pPr>
    </w:p>
    <w:tbl>
      <w:tblPr>
        <w:tblStyle w:val="TableGrid"/>
        <w:tblW w:w="0" w:type="auto"/>
        <w:tblLook w:val="04A0" w:firstRow="1" w:lastRow="0" w:firstColumn="1" w:lastColumn="0" w:noHBand="0" w:noVBand="1"/>
      </w:tblPr>
      <w:tblGrid>
        <w:gridCol w:w="10456"/>
      </w:tblGrid>
      <w:tr w:rsidR="008A7076" w:rsidRPr="00C5186E" w14:paraId="7A8D2399" w14:textId="77777777" w:rsidTr="008A7076">
        <w:tc>
          <w:tcPr>
            <w:tcW w:w="10456" w:type="dxa"/>
          </w:tcPr>
          <w:p w14:paraId="52C0420D" w14:textId="77777777" w:rsidR="008A7076" w:rsidRDefault="008A7076" w:rsidP="009110C6">
            <w:pPr>
              <w:rPr>
                <w:szCs w:val="18"/>
              </w:rPr>
            </w:pPr>
          </w:p>
          <w:p w14:paraId="4C91B04A" w14:textId="77777777" w:rsidR="00DF6789" w:rsidRDefault="00DF6789" w:rsidP="00DF6789">
            <w:pPr>
              <w:rPr>
                <w:rStyle w:val="e24kjd"/>
              </w:rPr>
            </w:pPr>
            <w:r>
              <w:rPr>
                <w:rStyle w:val="e24kjd"/>
                <w:b/>
                <w:bCs/>
              </w:rPr>
              <w:t>Loss leader pricing</w:t>
            </w:r>
            <w:r>
              <w:rPr>
                <w:rStyle w:val="e24kjd"/>
              </w:rPr>
              <w:t xml:space="preserve"> is a marketing </w:t>
            </w:r>
            <w:r w:rsidRPr="006A089C">
              <w:rPr>
                <w:rStyle w:val="e24kjd"/>
              </w:rPr>
              <w:t>strategy</w:t>
            </w:r>
            <w:r>
              <w:rPr>
                <w:rStyle w:val="e24kjd"/>
              </w:rPr>
              <w:t xml:space="preserve"> that involves selecting one or more retail products to be sold below cost – at a </w:t>
            </w:r>
            <w:r w:rsidRPr="006A089C">
              <w:rPr>
                <w:rStyle w:val="e24kjd"/>
              </w:rPr>
              <w:t xml:space="preserve">loss </w:t>
            </w:r>
            <w:r>
              <w:rPr>
                <w:rStyle w:val="e24kjd"/>
              </w:rPr>
              <w:t xml:space="preserve">to the retailer – </w:t>
            </w:r>
            <w:proofErr w:type="gramStart"/>
            <w:r>
              <w:rPr>
                <w:rStyle w:val="e24kjd"/>
              </w:rPr>
              <w:t>in order to</w:t>
            </w:r>
            <w:proofErr w:type="gramEnd"/>
            <w:r>
              <w:rPr>
                <w:rStyle w:val="e24kjd"/>
              </w:rPr>
              <w:t xml:space="preserve"> get customers in the door. The </w:t>
            </w:r>
            <w:r w:rsidRPr="006A089C">
              <w:rPr>
                <w:rStyle w:val="e24kjd"/>
              </w:rPr>
              <w:t>loss leaders</w:t>
            </w:r>
            <w:r>
              <w:rPr>
                <w:rStyle w:val="e24kjd"/>
              </w:rPr>
              <w:t xml:space="preserve"> are the products being sold at such low </w:t>
            </w:r>
            <w:r w:rsidRPr="006A089C">
              <w:rPr>
                <w:rStyle w:val="e24kjd"/>
              </w:rPr>
              <w:t>prices</w:t>
            </w:r>
            <w:r>
              <w:rPr>
                <w:rStyle w:val="e24kjd"/>
              </w:rPr>
              <w:t xml:space="preserve"> as an enticement to buyers to step foot in the store. </w:t>
            </w:r>
          </w:p>
          <w:p w14:paraId="2FF0FD87" w14:textId="77777777" w:rsidR="00DF6789" w:rsidRDefault="00DF6789" w:rsidP="009110C6">
            <w:pPr>
              <w:rPr>
                <w:szCs w:val="18"/>
              </w:rPr>
            </w:pPr>
          </w:p>
          <w:p w14:paraId="2DB260BD" w14:textId="77777777" w:rsidR="00DF6789" w:rsidRDefault="00DF6789" w:rsidP="00DF6789">
            <w:pPr>
              <w:rPr>
                <w:rStyle w:val="e24kjd"/>
              </w:rPr>
            </w:pPr>
            <w:r>
              <w:rPr>
                <w:rStyle w:val="e24kjd"/>
              </w:rPr>
              <w:t xml:space="preserve">This strategy is often used in supermarket chains for items that consumers </w:t>
            </w:r>
            <w:r w:rsidRPr="006A089C">
              <w:rPr>
                <w:rStyle w:val="e24kjd"/>
                <w:b/>
                <w:bCs/>
                <w:i/>
                <w:iCs/>
              </w:rPr>
              <w:t>need</w:t>
            </w:r>
            <w:r>
              <w:rPr>
                <w:rStyle w:val="e24kjd"/>
              </w:rPr>
              <w:t>, for example bread and milk, in locations where these items are highly price sensitive. While customers are in the store, they may buy additional items that have a higher profit margin.</w:t>
            </w:r>
          </w:p>
          <w:p w14:paraId="2F7E0951" w14:textId="77777777" w:rsidR="00DF6789" w:rsidRDefault="00DF6789" w:rsidP="009110C6">
            <w:pPr>
              <w:rPr>
                <w:szCs w:val="18"/>
              </w:rPr>
            </w:pPr>
          </w:p>
          <w:p w14:paraId="1138395A" w14:textId="77777777" w:rsidR="00DF6789" w:rsidRDefault="00DF6789" w:rsidP="00DF6789">
            <w:r>
              <w:t>The potential (expected) impact of loss leader pricing strategy is two-fold:</w:t>
            </w:r>
          </w:p>
          <w:p w14:paraId="34FCEBC4" w14:textId="77777777" w:rsidR="00DF6789" w:rsidRDefault="00DF6789" w:rsidP="002C6828">
            <w:pPr>
              <w:pStyle w:val="ListParagraph"/>
              <w:numPr>
                <w:ilvl w:val="0"/>
                <w:numId w:val="29"/>
              </w:numPr>
              <w:spacing w:before="120" w:line="360" w:lineRule="auto"/>
            </w:pPr>
            <w:r>
              <w:t>It draws more traffic and lure customers away from competitors.</w:t>
            </w:r>
          </w:p>
          <w:p w14:paraId="65ED8F46" w14:textId="77777777" w:rsidR="00DF6789" w:rsidRDefault="00DF6789" w:rsidP="002C6828">
            <w:pPr>
              <w:pStyle w:val="ListParagraph"/>
              <w:numPr>
                <w:ilvl w:val="0"/>
                <w:numId w:val="29"/>
              </w:numPr>
              <w:spacing w:before="120" w:line="360" w:lineRule="auto"/>
            </w:pPr>
            <w:r>
              <w:t>It increases the convenience factor for customers and their buying of merchandise with a higher margin increases profits for the store.</w:t>
            </w:r>
          </w:p>
          <w:p w14:paraId="231BBF78" w14:textId="2EE5586D" w:rsidR="00DF6789" w:rsidRPr="00C5186E" w:rsidRDefault="00DF6789" w:rsidP="009110C6">
            <w:pPr>
              <w:rPr>
                <w:szCs w:val="18"/>
              </w:rPr>
            </w:pPr>
          </w:p>
        </w:tc>
      </w:tr>
    </w:tbl>
    <w:p w14:paraId="5414CB80" w14:textId="1ABB88E1" w:rsidR="008A7076" w:rsidRDefault="008A7076"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6BB1581D" w14:textId="77777777" w:rsidTr="000C727C">
        <w:tc>
          <w:tcPr>
            <w:tcW w:w="997" w:type="dxa"/>
            <w:shd w:val="clear" w:color="auto" w:fill="D9D9D9" w:themeFill="background1" w:themeFillShade="D9"/>
          </w:tcPr>
          <w:p w14:paraId="17DE1687"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3E12FA88"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792203CD"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28F8CBDB"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173338AC" w14:textId="77777777" w:rsidTr="000C727C">
        <w:tc>
          <w:tcPr>
            <w:tcW w:w="997" w:type="dxa"/>
          </w:tcPr>
          <w:p w14:paraId="0D8E3C49" w14:textId="7F162E87" w:rsidR="00D73525" w:rsidRPr="00C5186E" w:rsidRDefault="00BC2F27" w:rsidP="000C727C">
            <w:pPr>
              <w:spacing w:line="360" w:lineRule="auto"/>
              <w:ind w:left="28"/>
              <w:rPr>
                <w:rFonts w:cs="Arial"/>
                <w:szCs w:val="18"/>
              </w:rPr>
            </w:pPr>
            <w:r w:rsidRPr="00C5186E">
              <w:rPr>
                <w:rFonts w:cs="Arial"/>
                <w:szCs w:val="18"/>
              </w:rPr>
              <w:t>1</w:t>
            </w:r>
            <w:r w:rsidR="00A126C1" w:rsidRPr="00C5186E">
              <w:rPr>
                <w:rFonts w:cs="Arial"/>
                <w:szCs w:val="18"/>
              </w:rPr>
              <w:t>3</w:t>
            </w:r>
          </w:p>
        </w:tc>
        <w:tc>
          <w:tcPr>
            <w:tcW w:w="2964" w:type="dxa"/>
          </w:tcPr>
          <w:p w14:paraId="24AB77CA" w14:textId="5F0F8EEA" w:rsidR="00D73525" w:rsidRPr="00C5186E" w:rsidRDefault="00D85E41" w:rsidP="000C727C">
            <w:pPr>
              <w:spacing w:line="360" w:lineRule="auto"/>
              <w:ind w:left="28"/>
              <w:rPr>
                <w:rFonts w:cs="Arial"/>
                <w:szCs w:val="18"/>
              </w:rPr>
            </w:pPr>
            <w:r>
              <w:rPr>
                <w:rFonts w:cs="Arial"/>
                <w:szCs w:val="18"/>
              </w:rPr>
              <w:t>KM03KT02 IAC020</w:t>
            </w:r>
            <w:r w:rsidR="004C1888">
              <w:rPr>
                <w:rFonts w:cs="Arial"/>
                <w:szCs w:val="18"/>
              </w:rPr>
              <w:t>5</w:t>
            </w:r>
          </w:p>
        </w:tc>
        <w:tc>
          <w:tcPr>
            <w:tcW w:w="5390" w:type="dxa"/>
          </w:tcPr>
          <w:p w14:paraId="611F4DDB" w14:textId="7204FC1B" w:rsidR="00F74C1E" w:rsidRPr="00C5186E" w:rsidRDefault="004C1888" w:rsidP="00486F32">
            <w:pPr>
              <w:spacing w:line="360" w:lineRule="auto"/>
              <w:rPr>
                <w:rFonts w:cs="Arial"/>
                <w:szCs w:val="18"/>
              </w:rPr>
            </w:pPr>
            <w:r>
              <w:rPr>
                <w:rFonts w:cs="Arial"/>
                <w:szCs w:val="18"/>
              </w:rPr>
              <w:t>Discuss the factors in the economy that could impact on the setting of the selling price of a product.</w:t>
            </w:r>
          </w:p>
        </w:tc>
        <w:tc>
          <w:tcPr>
            <w:tcW w:w="1134" w:type="dxa"/>
          </w:tcPr>
          <w:p w14:paraId="08FAC3B9" w14:textId="14AFB43C" w:rsidR="00F74C1E" w:rsidRPr="00C5186E" w:rsidRDefault="00DF6789" w:rsidP="000C727C">
            <w:pPr>
              <w:spacing w:line="360" w:lineRule="auto"/>
              <w:jc w:val="center"/>
              <w:rPr>
                <w:rFonts w:cs="Arial"/>
                <w:szCs w:val="18"/>
              </w:rPr>
            </w:pPr>
            <w:r>
              <w:rPr>
                <w:rFonts w:cs="Arial"/>
                <w:szCs w:val="18"/>
              </w:rPr>
              <w:t>10</w:t>
            </w:r>
          </w:p>
        </w:tc>
      </w:tr>
    </w:tbl>
    <w:p w14:paraId="50EFBACC" w14:textId="4A8BCB94" w:rsidR="00D73525" w:rsidRPr="00C5186E" w:rsidRDefault="00D73525" w:rsidP="00D73525">
      <w:pPr>
        <w:rPr>
          <w:szCs w:val="18"/>
        </w:rPr>
      </w:pPr>
    </w:p>
    <w:tbl>
      <w:tblPr>
        <w:tblStyle w:val="TableGrid"/>
        <w:tblW w:w="0" w:type="auto"/>
        <w:tblLook w:val="04A0" w:firstRow="1" w:lastRow="0" w:firstColumn="1" w:lastColumn="0" w:noHBand="0" w:noVBand="1"/>
      </w:tblPr>
      <w:tblGrid>
        <w:gridCol w:w="10456"/>
      </w:tblGrid>
      <w:tr w:rsidR="00BC2F27" w:rsidRPr="00C5186E" w14:paraId="60C73FB6" w14:textId="77777777" w:rsidTr="00BC2F27">
        <w:tc>
          <w:tcPr>
            <w:tcW w:w="10456" w:type="dxa"/>
          </w:tcPr>
          <w:p w14:paraId="2A84F715" w14:textId="77777777" w:rsidR="00DF6789" w:rsidRDefault="00DF6789" w:rsidP="00DF6789">
            <w:r>
              <w:lastRenderedPageBreak/>
              <w:t>Several factors in the economy could impact on the selling price of merchandise. These include:</w:t>
            </w:r>
          </w:p>
          <w:p w14:paraId="4A07BCB7" w14:textId="77777777" w:rsidR="00DF6789" w:rsidRDefault="00DF6789" w:rsidP="002C6828">
            <w:pPr>
              <w:pStyle w:val="ListParagraph"/>
              <w:numPr>
                <w:ilvl w:val="0"/>
                <w:numId w:val="30"/>
              </w:numPr>
              <w:spacing w:before="120" w:line="360" w:lineRule="auto"/>
            </w:pPr>
            <w:r>
              <w:t>Inflation</w:t>
            </w:r>
          </w:p>
          <w:p w14:paraId="25DF9B63" w14:textId="77777777" w:rsidR="00DF6789" w:rsidRDefault="00DF6789" w:rsidP="002C6828">
            <w:pPr>
              <w:pStyle w:val="ListParagraph"/>
              <w:numPr>
                <w:ilvl w:val="0"/>
                <w:numId w:val="30"/>
              </w:numPr>
              <w:spacing w:before="120" w:line="360" w:lineRule="auto"/>
            </w:pPr>
            <w:r>
              <w:t>Economic trends</w:t>
            </w:r>
          </w:p>
          <w:p w14:paraId="0E58F5D1" w14:textId="77777777" w:rsidR="00DF6789" w:rsidRDefault="00DF6789" w:rsidP="002C6828">
            <w:pPr>
              <w:pStyle w:val="ListParagraph"/>
              <w:numPr>
                <w:ilvl w:val="0"/>
                <w:numId w:val="30"/>
              </w:numPr>
              <w:spacing w:before="120" w:line="360" w:lineRule="auto"/>
            </w:pPr>
            <w:r>
              <w:t xml:space="preserve">Exchange rates </w:t>
            </w:r>
          </w:p>
          <w:p w14:paraId="05DB0608" w14:textId="77777777" w:rsidR="00DF6789" w:rsidRDefault="00DF6789" w:rsidP="002C6828">
            <w:pPr>
              <w:pStyle w:val="ListParagraph"/>
              <w:numPr>
                <w:ilvl w:val="0"/>
                <w:numId w:val="30"/>
              </w:numPr>
              <w:spacing w:before="120" w:line="360" w:lineRule="auto"/>
            </w:pPr>
            <w:r>
              <w:t xml:space="preserve">Supply and demand </w:t>
            </w:r>
          </w:p>
          <w:p w14:paraId="4F066C58" w14:textId="77777777" w:rsidR="00DF6789" w:rsidRPr="00DF6789" w:rsidRDefault="00DF6789" w:rsidP="00DF6789">
            <w:pPr>
              <w:rPr>
                <w:b/>
                <w:bCs/>
                <w:i/>
                <w:iCs/>
              </w:rPr>
            </w:pPr>
            <w:r w:rsidRPr="00DF6789">
              <w:rPr>
                <w:b/>
                <w:bCs/>
                <w:i/>
                <w:iCs/>
              </w:rPr>
              <w:t>Inflation</w:t>
            </w:r>
          </w:p>
          <w:p w14:paraId="447750BF" w14:textId="77777777" w:rsidR="00DF6789" w:rsidRDefault="00DF6789" w:rsidP="00DF6789">
            <w:pPr>
              <w:rPr>
                <w:rStyle w:val="e24kjd"/>
              </w:rPr>
            </w:pPr>
            <w:r>
              <w:rPr>
                <w:rStyle w:val="e24kjd"/>
              </w:rPr>
              <w:t xml:space="preserve">Higher </w:t>
            </w:r>
            <w:r w:rsidRPr="00B0257A">
              <w:rPr>
                <w:rStyle w:val="e24kjd"/>
              </w:rPr>
              <w:t xml:space="preserve">inflation </w:t>
            </w:r>
            <w:r>
              <w:rPr>
                <w:rStyle w:val="e24kjd"/>
              </w:rPr>
              <w:t xml:space="preserve">raises the cost of living. The impact on workers depends on what </w:t>
            </w:r>
            <w:r w:rsidRPr="00B0257A">
              <w:rPr>
                <w:rStyle w:val="e24kjd"/>
              </w:rPr>
              <w:t>happens to</w:t>
            </w:r>
            <w:r>
              <w:rPr>
                <w:rStyle w:val="e24kjd"/>
              </w:rPr>
              <w:t xml:space="preserve"> nominal wages. For example, </w:t>
            </w:r>
            <w:r w:rsidRPr="00B0257A">
              <w:rPr>
                <w:rStyle w:val="e24kjd"/>
              </w:rPr>
              <w:t>if inflation</w:t>
            </w:r>
            <w:r>
              <w:rPr>
                <w:rStyle w:val="e24kjd"/>
              </w:rPr>
              <w:t xml:space="preserve"> is caused by </w:t>
            </w:r>
            <w:r w:rsidRPr="00B0257A">
              <w:rPr>
                <w:rStyle w:val="e24kjd"/>
              </w:rPr>
              <w:t>rising</w:t>
            </w:r>
            <w:r>
              <w:rPr>
                <w:rStyle w:val="e24kjd"/>
              </w:rPr>
              <w:t xml:space="preserve"> demand and falling unemployment, companies are likely</w:t>
            </w:r>
            <w:r w:rsidRPr="00B0257A">
              <w:rPr>
                <w:rStyle w:val="e24kjd"/>
              </w:rPr>
              <w:t xml:space="preserve"> to</w:t>
            </w:r>
            <w:r>
              <w:rPr>
                <w:rStyle w:val="e24kjd"/>
              </w:rPr>
              <w:t xml:space="preserve"> raise wages </w:t>
            </w:r>
            <w:r w:rsidRPr="00B0257A">
              <w:rPr>
                <w:rStyle w:val="e24kjd"/>
              </w:rPr>
              <w:t>to</w:t>
            </w:r>
            <w:r>
              <w:rPr>
                <w:rStyle w:val="e24kjd"/>
              </w:rPr>
              <w:t xml:space="preserve"> keep attracting workers. In this case, workers real wages </w:t>
            </w:r>
            <w:r w:rsidRPr="00B0257A">
              <w:rPr>
                <w:rStyle w:val="e24kjd"/>
              </w:rPr>
              <w:t>will</w:t>
            </w:r>
            <w:r>
              <w:rPr>
                <w:rStyle w:val="e24kjd"/>
              </w:rPr>
              <w:t xml:space="preserve"> continue </w:t>
            </w:r>
            <w:r w:rsidRPr="00B0257A">
              <w:rPr>
                <w:rStyle w:val="e24kjd"/>
              </w:rPr>
              <w:t xml:space="preserve">to </w:t>
            </w:r>
            <w:proofErr w:type="gramStart"/>
            <w:r w:rsidRPr="00B0257A">
              <w:rPr>
                <w:rStyle w:val="e24kjd"/>
              </w:rPr>
              <w:t>rise</w:t>
            </w:r>
            <w:proofErr w:type="gramEnd"/>
            <w:r>
              <w:rPr>
                <w:rStyle w:val="e24kjd"/>
              </w:rPr>
              <w:t xml:space="preserve"> and inflation will not have an impact on selling prices.</w:t>
            </w:r>
          </w:p>
          <w:p w14:paraId="306194FE" w14:textId="4F86C2C1" w:rsidR="00DF6789" w:rsidRDefault="00DF6789" w:rsidP="00DF6789">
            <w:pPr>
              <w:rPr>
                <w:rStyle w:val="e24kjd"/>
              </w:rPr>
            </w:pPr>
            <w:r>
              <w:rPr>
                <w:rStyle w:val="e24kjd"/>
              </w:rPr>
              <w:t>However, if inflation rises significantly without a matching increase in salaries and wages, selling prices of most products will be impacted as retailers might need to set their gross margin targets lower, to prevent a drastic decrease in sales.</w:t>
            </w:r>
          </w:p>
          <w:p w14:paraId="7FEA4B30" w14:textId="77777777" w:rsidR="00DF6789" w:rsidRDefault="00DF6789" w:rsidP="00DF6789">
            <w:pPr>
              <w:rPr>
                <w:rStyle w:val="e24kjd"/>
              </w:rPr>
            </w:pPr>
          </w:p>
          <w:p w14:paraId="2A9D9371" w14:textId="4598FE1D" w:rsidR="00DF6789" w:rsidRPr="00DF6789" w:rsidRDefault="00DF6789" w:rsidP="00DF6789">
            <w:pPr>
              <w:rPr>
                <w:rStyle w:val="e24kjd"/>
                <w:b/>
                <w:bCs/>
                <w:i/>
                <w:iCs/>
              </w:rPr>
            </w:pPr>
            <w:bookmarkStart w:id="19" w:name="_Toc44861797"/>
            <w:r w:rsidRPr="00DF6789">
              <w:rPr>
                <w:rStyle w:val="e24kjd"/>
                <w:b/>
                <w:bCs/>
                <w:i/>
                <w:iCs/>
              </w:rPr>
              <w:t>Economic trends</w:t>
            </w:r>
            <w:bookmarkEnd w:id="19"/>
          </w:p>
          <w:p w14:paraId="7A2E0E3E" w14:textId="195974C8" w:rsidR="00DF6789" w:rsidRDefault="00DF6789" w:rsidP="00DF6789">
            <w:r>
              <w:t xml:space="preserve">When an economy is booming, retailers usually do not experience problems in attaining gross profit margins based on what they consider as reasonable prices for merchandise to sell. However, during more difficult economic periods, retail chains need to be more cautious in setting selling prices to ensure that they do not alienate their target customer market. An example is the global Covid-19 pandemic, during which the incomes of millions of people were </w:t>
            </w:r>
            <w:proofErr w:type="gramStart"/>
            <w:r>
              <w:t>reduced</w:t>
            </w:r>
            <w:proofErr w:type="gramEnd"/>
            <w:r>
              <w:t xml:space="preserve"> and many workers were retrenched.</w:t>
            </w:r>
          </w:p>
          <w:p w14:paraId="17E1D2C2" w14:textId="77777777" w:rsidR="00DF6789" w:rsidRDefault="00DF6789" w:rsidP="00DF6789"/>
          <w:p w14:paraId="53E56991" w14:textId="077C40FA" w:rsidR="00DF6789" w:rsidRPr="00DF6789" w:rsidRDefault="00DF6789" w:rsidP="00DF6789">
            <w:pPr>
              <w:rPr>
                <w:b/>
                <w:bCs/>
                <w:i/>
                <w:iCs/>
              </w:rPr>
            </w:pPr>
            <w:bookmarkStart w:id="20" w:name="_Toc44861798"/>
            <w:r w:rsidRPr="00DF6789">
              <w:rPr>
                <w:b/>
                <w:bCs/>
                <w:i/>
                <w:iCs/>
              </w:rPr>
              <w:t>Exchange rates</w:t>
            </w:r>
            <w:bookmarkEnd w:id="20"/>
          </w:p>
          <w:p w14:paraId="230FC20F" w14:textId="77777777" w:rsidR="00DF6789" w:rsidRDefault="00DF6789" w:rsidP="00DF6789">
            <w:r>
              <w:t>A country’s exchange rate is impacted by the trade account, which is the difference between the money the country gets in from exports, and the money the country pays out for imports.</w:t>
            </w:r>
          </w:p>
          <w:p w14:paraId="2E947FE2" w14:textId="77777777" w:rsidR="00DF6789" w:rsidRDefault="00DF6789" w:rsidP="00DF6789">
            <w:r>
              <w:t xml:space="preserve">When a country is paying more for imports than it is earning from exports, a trade deficit exists. This depreciates (“weakens”) the country’s currency in comparison to the currencies of other countries. </w:t>
            </w:r>
          </w:p>
          <w:p w14:paraId="11FAD10E" w14:textId="77777777" w:rsidR="00DF6789" w:rsidRPr="00CE5E0E" w:rsidRDefault="00DF6789" w:rsidP="00DF6789">
            <w:r>
              <w:t xml:space="preserve">A weakened currency increases the cost of imported products. During such times, retailers should carefully consider how they set selling prices and they may need to “absorb” some of the increased costs </w:t>
            </w:r>
            <w:proofErr w:type="gramStart"/>
            <w:r>
              <w:t>in order to</w:t>
            </w:r>
            <w:proofErr w:type="gramEnd"/>
            <w:r>
              <w:t xml:space="preserve"> not price their merchandise above levels acceptable or affordable by consumers. </w:t>
            </w:r>
          </w:p>
          <w:p w14:paraId="5E32B24B" w14:textId="77777777" w:rsidR="00DF6789" w:rsidRDefault="00DF6789" w:rsidP="00DF6789">
            <w:r>
              <w:t>A</w:t>
            </w:r>
            <w:r w:rsidRPr="00280A46">
              <w:t xml:space="preserve">n appreciation of the exchange rate usually reduces the price of imported consumer goods and durables, raw </w:t>
            </w:r>
            <w:proofErr w:type="gramStart"/>
            <w:r w:rsidRPr="00280A46">
              <w:t>materials</w:t>
            </w:r>
            <w:proofErr w:type="gramEnd"/>
            <w:r w:rsidRPr="00280A46">
              <w:t xml:space="preserve"> and capital goods.</w:t>
            </w:r>
          </w:p>
          <w:p w14:paraId="59EEC787" w14:textId="0C591A88" w:rsidR="00DF6789" w:rsidRDefault="00DF6789" w:rsidP="00DF6789">
            <w:r>
              <w:t xml:space="preserve">According to Investopedia, a weak domestic currency can push up the inflation rate in a nation that is a big importer, because of higher prices for foreign products. This may induce the central bank to raise interest rates to counter inflation, as well as to support the currency and prevent it from plunging sharply. Conversely, a strong currency depresses inflation and exerts a drag on the </w:t>
            </w:r>
            <w:proofErr w:type="gramStart"/>
            <w:r>
              <w:t>economy”…</w:t>
            </w:r>
            <w:proofErr w:type="gramEnd"/>
            <w:r>
              <w:t xml:space="preserve"> In response, a nation's central bank may move to keep interest rates low or reduce them further </w:t>
            </w:r>
            <w:proofErr w:type="gramStart"/>
            <w:r>
              <w:t>so as to</w:t>
            </w:r>
            <w:proofErr w:type="gramEnd"/>
            <w:r>
              <w:t xml:space="preserve"> preclude the domestic currency from getting too strong.” Exchange rates, therefore, have a direct impact on the interest rates that consumers pay on their home bonds and car loans, among others. This may leave consumers with less or more discretionary spending (when interest rates increase or decrease, respectively). The amount of money available for discretionary spend often impacts on a retail chain’s pricing strategy and decisions.</w:t>
            </w:r>
          </w:p>
          <w:p w14:paraId="4930C4BB" w14:textId="77777777" w:rsidR="00DF6789" w:rsidRDefault="00DF6789" w:rsidP="00DF6789">
            <w:pPr>
              <w:rPr>
                <w:rFonts w:ascii="Times New Roman" w:hAnsi="Times New Roman"/>
              </w:rPr>
            </w:pPr>
          </w:p>
          <w:p w14:paraId="38696F8B" w14:textId="2EE119B7" w:rsidR="00DF6789" w:rsidRPr="00DF6789" w:rsidRDefault="00DF6789" w:rsidP="00DF6789">
            <w:pPr>
              <w:rPr>
                <w:rFonts w:ascii="Times New Roman" w:hAnsi="Times New Roman"/>
                <w:b/>
                <w:bCs/>
                <w:i/>
                <w:iCs/>
                <w:szCs w:val="36"/>
              </w:rPr>
            </w:pPr>
            <w:bookmarkStart w:id="21" w:name="_Toc44861799"/>
            <w:r w:rsidRPr="00DF6789">
              <w:rPr>
                <w:b/>
                <w:bCs/>
                <w:i/>
                <w:iCs/>
              </w:rPr>
              <w:t>Supply and demand</w:t>
            </w:r>
            <w:bookmarkEnd w:id="21"/>
          </w:p>
          <w:p w14:paraId="3FE8F7BF" w14:textId="77777777" w:rsidR="00DF6789" w:rsidRPr="00CD1464" w:rsidRDefault="00DF6789" w:rsidP="00DF6789">
            <w:r w:rsidRPr="00CD1464">
              <w:rPr>
                <w:rStyle w:val="Emphasis"/>
                <w:b/>
                <w:bCs/>
                <w:i w:val="0"/>
                <w:iCs w:val="0"/>
              </w:rPr>
              <w:t>Supply</w:t>
            </w:r>
            <w:r>
              <w:t xml:space="preserve"> refers to how much of a product is available. </w:t>
            </w:r>
            <w:r w:rsidRPr="00CD1464">
              <w:rPr>
                <w:b/>
                <w:bCs/>
              </w:rPr>
              <w:t>D</w:t>
            </w:r>
            <w:r w:rsidRPr="00CD1464">
              <w:rPr>
                <w:rStyle w:val="Emphasis"/>
                <w:b/>
                <w:bCs/>
                <w:i w:val="0"/>
                <w:iCs w:val="0"/>
              </w:rPr>
              <w:t>emand</w:t>
            </w:r>
            <w:r>
              <w:rPr>
                <w:rStyle w:val="Emphasis"/>
                <w:b/>
                <w:bCs/>
                <w:i w:val="0"/>
                <w:iCs w:val="0"/>
              </w:rPr>
              <w:t xml:space="preserve"> </w:t>
            </w:r>
            <w:r w:rsidRPr="00CD1464">
              <w:rPr>
                <w:rStyle w:val="Emphasis"/>
                <w:i w:val="0"/>
                <w:iCs w:val="0"/>
              </w:rPr>
              <w:t>refers to</w:t>
            </w:r>
            <w:r>
              <w:t xml:space="preserve"> how much of a product is wanted by consumers.  The term, </w:t>
            </w:r>
            <w:proofErr w:type="gramStart"/>
            <w:r w:rsidRPr="00CD1464">
              <w:rPr>
                <w:b/>
                <w:bCs/>
              </w:rPr>
              <w:t>s</w:t>
            </w:r>
            <w:r w:rsidRPr="00CD1464">
              <w:rPr>
                <w:rStyle w:val="Emphasis"/>
                <w:b/>
                <w:bCs/>
                <w:i w:val="0"/>
                <w:iCs w:val="0"/>
              </w:rPr>
              <w:t>upply</w:t>
            </w:r>
            <w:proofErr w:type="gramEnd"/>
            <w:r w:rsidRPr="00CD1464">
              <w:rPr>
                <w:rStyle w:val="Emphasis"/>
                <w:b/>
                <w:bCs/>
                <w:i w:val="0"/>
                <w:iCs w:val="0"/>
              </w:rPr>
              <w:t xml:space="preserve"> and demand</w:t>
            </w:r>
            <w:r>
              <w:rPr>
                <w:rStyle w:val="Emphasis"/>
                <w:b/>
                <w:bCs/>
                <w:i w:val="0"/>
                <w:iCs w:val="0"/>
              </w:rPr>
              <w:t>,</w:t>
            </w:r>
            <w:r>
              <w:t xml:space="preserve"> refers to the relationship between the quantity that is available, and the quantity wanted by consumers.</w:t>
            </w:r>
          </w:p>
          <w:p w14:paraId="79911E74" w14:textId="77777777" w:rsidR="00DF6789" w:rsidRDefault="00DF6789" w:rsidP="00DF6789">
            <w:r>
              <w:t>The concept of supply and demand is an economic model of price determination in a market. It concludes that in a competitive market, the unit price for a particular product will vary until it settles at a point where the quantity demanded by consumers (at current price) will equal the quantity supplied by producers (at current price), resulting in an economic equilibrium of price and quantity.</w:t>
            </w:r>
          </w:p>
          <w:p w14:paraId="009149C2" w14:textId="7007E2B5" w:rsidR="00DF6789" w:rsidRPr="00DF6789" w:rsidRDefault="00DF6789" w:rsidP="00DF6789"/>
        </w:tc>
      </w:tr>
    </w:tbl>
    <w:p w14:paraId="066311C5" w14:textId="77777777" w:rsidR="00C5186E" w:rsidRPr="00C5186E" w:rsidRDefault="00C5186E"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491A2A29" w14:textId="77777777" w:rsidTr="000C727C">
        <w:tc>
          <w:tcPr>
            <w:tcW w:w="997" w:type="dxa"/>
            <w:shd w:val="clear" w:color="auto" w:fill="D9D9D9" w:themeFill="background1" w:themeFillShade="D9"/>
          </w:tcPr>
          <w:p w14:paraId="6F793835"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186E4E67"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5AC296B7"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761CC763"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27B271F6" w14:textId="77777777" w:rsidTr="000C727C">
        <w:tc>
          <w:tcPr>
            <w:tcW w:w="997" w:type="dxa"/>
          </w:tcPr>
          <w:p w14:paraId="0BD030DA" w14:textId="5E7EB8BD" w:rsidR="00D73525" w:rsidRPr="00C5186E" w:rsidRDefault="00F74C1E" w:rsidP="000C727C">
            <w:pPr>
              <w:spacing w:line="360" w:lineRule="auto"/>
              <w:ind w:left="28"/>
              <w:rPr>
                <w:rFonts w:cs="Arial"/>
                <w:szCs w:val="18"/>
              </w:rPr>
            </w:pPr>
            <w:r w:rsidRPr="00C5186E">
              <w:rPr>
                <w:rFonts w:cs="Arial"/>
                <w:szCs w:val="18"/>
              </w:rPr>
              <w:t>1</w:t>
            </w:r>
            <w:r w:rsidR="00A126C1" w:rsidRPr="00C5186E">
              <w:rPr>
                <w:rFonts w:cs="Arial"/>
                <w:szCs w:val="18"/>
              </w:rPr>
              <w:t>4</w:t>
            </w:r>
          </w:p>
        </w:tc>
        <w:tc>
          <w:tcPr>
            <w:tcW w:w="2964" w:type="dxa"/>
          </w:tcPr>
          <w:p w14:paraId="4CEED963" w14:textId="364F3A3C" w:rsidR="00D73525" w:rsidRPr="00C5186E" w:rsidRDefault="00D85E41" w:rsidP="000C727C">
            <w:pPr>
              <w:spacing w:line="360" w:lineRule="auto"/>
              <w:ind w:left="28"/>
              <w:rPr>
                <w:rFonts w:cs="Arial"/>
                <w:szCs w:val="18"/>
              </w:rPr>
            </w:pPr>
            <w:r>
              <w:rPr>
                <w:rFonts w:cs="Arial"/>
                <w:szCs w:val="18"/>
              </w:rPr>
              <w:t>KM03KT03 IAC0301</w:t>
            </w:r>
          </w:p>
        </w:tc>
        <w:tc>
          <w:tcPr>
            <w:tcW w:w="5390" w:type="dxa"/>
          </w:tcPr>
          <w:p w14:paraId="43D04008" w14:textId="52CFF3C9" w:rsidR="00D73525" w:rsidRDefault="004C1888" w:rsidP="000C727C">
            <w:pPr>
              <w:spacing w:line="360" w:lineRule="auto"/>
              <w:ind w:left="79"/>
              <w:rPr>
                <w:rFonts w:cs="Arial"/>
                <w:szCs w:val="18"/>
              </w:rPr>
            </w:pPr>
            <w:r>
              <w:rPr>
                <w:rFonts w:cs="Arial"/>
                <w:szCs w:val="18"/>
              </w:rPr>
              <w:t>Discuss the factors that impact o</w:t>
            </w:r>
            <w:r w:rsidR="00DF6789">
              <w:rPr>
                <w:rFonts w:cs="Arial"/>
                <w:szCs w:val="18"/>
              </w:rPr>
              <w:t>n</w:t>
            </w:r>
            <w:r>
              <w:rPr>
                <w:rFonts w:cs="Arial"/>
                <w:szCs w:val="18"/>
              </w:rPr>
              <w:t xml:space="preserve"> order quantities including:</w:t>
            </w:r>
          </w:p>
          <w:p w14:paraId="01EC458A" w14:textId="77777777" w:rsidR="004C1888" w:rsidRDefault="004C1888" w:rsidP="002C6828">
            <w:pPr>
              <w:pStyle w:val="ListParagraph"/>
              <w:numPr>
                <w:ilvl w:val="0"/>
                <w:numId w:val="2"/>
              </w:numPr>
              <w:spacing w:line="360" w:lineRule="auto"/>
              <w:rPr>
                <w:rFonts w:cs="Arial"/>
                <w:szCs w:val="18"/>
              </w:rPr>
            </w:pPr>
            <w:r>
              <w:rPr>
                <w:rFonts w:cs="Arial"/>
                <w:szCs w:val="18"/>
              </w:rPr>
              <w:t>Number of stores</w:t>
            </w:r>
          </w:p>
          <w:p w14:paraId="7D197AE6" w14:textId="58013BCF" w:rsidR="004C1888" w:rsidRDefault="004C1888" w:rsidP="002C6828">
            <w:pPr>
              <w:pStyle w:val="ListParagraph"/>
              <w:numPr>
                <w:ilvl w:val="0"/>
                <w:numId w:val="2"/>
              </w:numPr>
              <w:spacing w:line="360" w:lineRule="auto"/>
              <w:rPr>
                <w:rFonts w:cs="Arial"/>
                <w:szCs w:val="18"/>
              </w:rPr>
            </w:pPr>
            <w:r>
              <w:rPr>
                <w:rFonts w:cs="Arial"/>
                <w:szCs w:val="18"/>
              </w:rPr>
              <w:t>Expected sales</w:t>
            </w:r>
          </w:p>
          <w:p w14:paraId="77127D31" w14:textId="77777777" w:rsidR="004C1888" w:rsidRDefault="004C1888" w:rsidP="002C6828">
            <w:pPr>
              <w:pStyle w:val="ListParagraph"/>
              <w:numPr>
                <w:ilvl w:val="0"/>
                <w:numId w:val="2"/>
              </w:numPr>
              <w:spacing w:line="360" w:lineRule="auto"/>
              <w:rPr>
                <w:rFonts w:cs="Arial"/>
                <w:szCs w:val="18"/>
              </w:rPr>
            </w:pPr>
            <w:r>
              <w:rPr>
                <w:rFonts w:cs="Arial"/>
                <w:szCs w:val="18"/>
              </w:rPr>
              <w:t>Over/undersell</w:t>
            </w:r>
          </w:p>
          <w:p w14:paraId="5870EB23" w14:textId="77777777" w:rsidR="004C1888" w:rsidRDefault="004C1888" w:rsidP="002C6828">
            <w:pPr>
              <w:pStyle w:val="ListParagraph"/>
              <w:numPr>
                <w:ilvl w:val="0"/>
                <w:numId w:val="2"/>
              </w:numPr>
              <w:spacing w:line="360" w:lineRule="auto"/>
              <w:rPr>
                <w:rFonts w:cs="Arial"/>
                <w:szCs w:val="18"/>
              </w:rPr>
            </w:pPr>
            <w:r>
              <w:rPr>
                <w:rFonts w:cs="Arial"/>
                <w:szCs w:val="18"/>
              </w:rPr>
              <w:t>Past sales</w:t>
            </w:r>
          </w:p>
          <w:p w14:paraId="2053383E" w14:textId="5415FA00" w:rsidR="004C1888" w:rsidRDefault="004C1888" w:rsidP="002C6828">
            <w:pPr>
              <w:pStyle w:val="ListParagraph"/>
              <w:numPr>
                <w:ilvl w:val="0"/>
                <w:numId w:val="2"/>
              </w:numPr>
              <w:spacing w:line="360" w:lineRule="auto"/>
              <w:rPr>
                <w:rFonts w:cs="Arial"/>
                <w:szCs w:val="18"/>
              </w:rPr>
            </w:pPr>
            <w:r>
              <w:rPr>
                <w:rFonts w:cs="Arial"/>
                <w:szCs w:val="18"/>
              </w:rPr>
              <w:t>Promotions</w:t>
            </w:r>
          </w:p>
          <w:p w14:paraId="0245D77A" w14:textId="5039A20B" w:rsidR="004C1888" w:rsidRDefault="004C1888" w:rsidP="002C6828">
            <w:pPr>
              <w:pStyle w:val="ListParagraph"/>
              <w:numPr>
                <w:ilvl w:val="0"/>
                <w:numId w:val="2"/>
              </w:numPr>
              <w:spacing w:line="360" w:lineRule="auto"/>
              <w:rPr>
                <w:rFonts w:cs="Arial"/>
                <w:szCs w:val="18"/>
              </w:rPr>
            </w:pPr>
            <w:r>
              <w:rPr>
                <w:rFonts w:cs="Arial"/>
                <w:szCs w:val="18"/>
              </w:rPr>
              <w:t>Trends</w:t>
            </w:r>
          </w:p>
          <w:p w14:paraId="491EF968" w14:textId="3C1C2DCB" w:rsidR="004C1888" w:rsidRDefault="00DF6789" w:rsidP="002C6828">
            <w:pPr>
              <w:pStyle w:val="ListParagraph"/>
              <w:numPr>
                <w:ilvl w:val="0"/>
                <w:numId w:val="2"/>
              </w:numPr>
              <w:spacing w:line="360" w:lineRule="auto"/>
              <w:rPr>
                <w:rFonts w:cs="Arial"/>
                <w:szCs w:val="18"/>
              </w:rPr>
            </w:pPr>
            <w:r>
              <w:rPr>
                <w:rFonts w:cs="Arial"/>
                <w:szCs w:val="18"/>
              </w:rPr>
              <w:t>B</w:t>
            </w:r>
            <w:r w:rsidR="004C1888">
              <w:rPr>
                <w:rFonts w:cs="Arial"/>
                <w:szCs w:val="18"/>
              </w:rPr>
              <w:t>udget</w:t>
            </w:r>
          </w:p>
          <w:p w14:paraId="02167BAB" w14:textId="5CAF41A8" w:rsidR="00DF6789" w:rsidRPr="004C1888" w:rsidRDefault="00DF6789" w:rsidP="002C6828">
            <w:pPr>
              <w:pStyle w:val="ListParagraph"/>
              <w:numPr>
                <w:ilvl w:val="0"/>
                <w:numId w:val="2"/>
              </w:numPr>
              <w:spacing w:line="360" w:lineRule="auto"/>
              <w:rPr>
                <w:rFonts w:cs="Arial"/>
                <w:szCs w:val="18"/>
              </w:rPr>
            </w:pPr>
            <w:r>
              <w:rPr>
                <w:rFonts w:cs="Arial"/>
                <w:szCs w:val="18"/>
              </w:rPr>
              <w:t>Lead time</w:t>
            </w:r>
          </w:p>
        </w:tc>
        <w:tc>
          <w:tcPr>
            <w:tcW w:w="1134" w:type="dxa"/>
          </w:tcPr>
          <w:p w14:paraId="3392F449" w14:textId="4D0AE731" w:rsidR="00EE0301" w:rsidRPr="00C5186E" w:rsidRDefault="00DF6789" w:rsidP="000C727C">
            <w:pPr>
              <w:spacing w:line="360" w:lineRule="auto"/>
              <w:jc w:val="center"/>
              <w:rPr>
                <w:rFonts w:cs="Arial"/>
                <w:szCs w:val="18"/>
              </w:rPr>
            </w:pPr>
            <w:r>
              <w:rPr>
                <w:rFonts w:cs="Arial"/>
                <w:szCs w:val="18"/>
              </w:rPr>
              <w:t>7</w:t>
            </w:r>
          </w:p>
        </w:tc>
      </w:tr>
    </w:tbl>
    <w:p w14:paraId="7E2F1658" w14:textId="77A88586" w:rsidR="00D73525" w:rsidRPr="00C5186E" w:rsidRDefault="00D73525" w:rsidP="00D73525">
      <w:pPr>
        <w:rPr>
          <w:szCs w:val="18"/>
        </w:rPr>
      </w:pPr>
    </w:p>
    <w:tbl>
      <w:tblPr>
        <w:tblStyle w:val="TableGrid"/>
        <w:tblW w:w="0" w:type="auto"/>
        <w:tblLook w:val="04A0" w:firstRow="1" w:lastRow="0" w:firstColumn="1" w:lastColumn="0" w:noHBand="0" w:noVBand="1"/>
      </w:tblPr>
      <w:tblGrid>
        <w:gridCol w:w="10456"/>
      </w:tblGrid>
      <w:tr w:rsidR="00F74C1E" w:rsidRPr="00C5186E" w14:paraId="6BA92A49" w14:textId="77777777" w:rsidTr="00F74C1E">
        <w:tc>
          <w:tcPr>
            <w:tcW w:w="10456" w:type="dxa"/>
          </w:tcPr>
          <w:p w14:paraId="3CEC4DA2" w14:textId="4F4A4D23" w:rsidR="00307DEF" w:rsidRDefault="00307DEF" w:rsidP="00D74A88">
            <w:pPr>
              <w:rPr>
                <w:szCs w:val="18"/>
                <w:lang w:eastAsia="en-GB"/>
              </w:rPr>
            </w:pPr>
          </w:p>
          <w:p w14:paraId="49F750EF" w14:textId="2F510E70" w:rsidR="00DF6789" w:rsidRPr="00DF6789" w:rsidRDefault="00DF6789" w:rsidP="00DF6789">
            <w:pPr>
              <w:rPr>
                <w:b/>
                <w:bCs/>
                <w:i/>
                <w:iCs/>
              </w:rPr>
            </w:pPr>
            <w:r w:rsidRPr="00DF6789">
              <w:rPr>
                <w:b/>
                <w:bCs/>
                <w:i/>
                <w:iCs/>
              </w:rPr>
              <w:t>Number of stores</w:t>
            </w:r>
          </w:p>
          <w:p w14:paraId="2FE8AB61" w14:textId="4A76C1C4" w:rsidR="00DF6789" w:rsidRDefault="00DF6789" w:rsidP="00DF6789">
            <w:r>
              <w:t>The number of stores for which stock must be ordered, and stock turn, impact on order quantities. The buyer should ensure that sufficient stock is ordered for all stores to prevent stockouts (on the one hand) but also overstock (on the other hand).</w:t>
            </w:r>
          </w:p>
          <w:p w14:paraId="48F46015" w14:textId="77777777" w:rsidR="00DF6789" w:rsidRDefault="00DF6789" w:rsidP="00DF6789"/>
          <w:p w14:paraId="0C0377D1" w14:textId="362BF405" w:rsidR="00DF6789" w:rsidRPr="00DF6789" w:rsidRDefault="00DF6789" w:rsidP="00DF6789">
            <w:pPr>
              <w:rPr>
                <w:b/>
                <w:bCs/>
                <w:i/>
                <w:iCs/>
              </w:rPr>
            </w:pPr>
            <w:bookmarkStart w:id="22" w:name="_Toc44861803"/>
            <w:r w:rsidRPr="00DF6789">
              <w:rPr>
                <w:b/>
                <w:bCs/>
                <w:i/>
                <w:iCs/>
              </w:rPr>
              <w:t>Expected sales</w:t>
            </w:r>
            <w:bookmarkEnd w:id="22"/>
          </w:p>
          <w:p w14:paraId="7C183CA7" w14:textId="77777777" w:rsidR="00DF6789" w:rsidRDefault="00DF6789" w:rsidP="00DF6789">
            <w:r>
              <w:t>Expected sales is critical when making decisions on order quantities.</w:t>
            </w:r>
          </w:p>
          <w:p w14:paraId="48DBC78E" w14:textId="77777777" w:rsidR="00DF6789" w:rsidRDefault="00DF6789" w:rsidP="00DF6789">
            <w:r>
              <w:t>Sales forecasts need to be done for individual stores as well as all the stores combined. This is achieved by considering past sales and taking into consideration any situations that might lead to an increase or a decrease in expected sales.</w:t>
            </w:r>
          </w:p>
          <w:p w14:paraId="32837A37" w14:textId="77777777" w:rsidR="00DF6789" w:rsidRDefault="00DF6789" w:rsidP="00DF6789">
            <w:r>
              <w:t xml:space="preserve">Demand forecasting is used to estimate how much stock is needed for a given period. Several methods of demand forecasting </w:t>
            </w:r>
            <w:proofErr w:type="gramStart"/>
            <w:r>
              <w:t>is</w:t>
            </w:r>
            <w:proofErr w:type="gramEnd"/>
            <w:r>
              <w:t xml:space="preserve"> available.</w:t>
            </w:r>
          </w:p>
          <w:p w14:paraId="707E2170" w14:textId="31D5AAD8" w:rsidR="00DF6789" w:rsidRDefault="00DF6789" w:rsidP="00D74A88">
            <w:pPr>
              <w:rPr>
                <w:szCs w:val="18"/>
                <w:lang w:eastAsia="en-GB"/>
              </w:rPr>
            </w:pPr>
          </w:p>
          <w:p w14:paraId="7069011F" w14:textId="01E7F30F" w:rsidR="00DF6789" w:rsidRPr="00DF6789" w:rsidRDefault="00DF6789" w:rsidP="00DF6789">
            <w:pPr>
              <w:rPr>
                <w:b/>
                <w:bCs/>
                <w:i/>
                <w:iCs/>
              </w:rPr>
            </w:pPr>
            <w:bookmarkStart w:id="23" w:name="_Toc44861804"/>
            <w:r w:rsidRPr="00DF6789">
              <w:rPr>
                <w:b/>
                <w:bCs/>
                <w:i/>
                <w:iCs/>
              </w:rPr>
              <w:t>Over/undersell</w:t>
            </w:r>
            <w:bookmarkEnd w:id="23"/>
          </w:p>
          <w:p w14:paraId="075D06E3" w14:textId="77777777" w:rsidR="00DF6789" w:rsidRDefault="00DF6789" w:rsidP="00DF6789">
            <w:r>
              <w:t>It is important for the buyer to strike the right balance in ordering stock, to prevent understock or overstock situations.</w:t>
            </w:r>
          </w:p>
          <w:p w14:paraId="16DDF96D" w14:textId="3A643A4D" w:rsidR="00DF6789" w:rsidRDefault="00DF6789" w:rsidP="00DF6789">
            <w:r>
              <w:t xml:space="preserve">In a case where undersell occurred in the past, the buyer will need to use past sales information to forecast future </w:t>
            </w:r>
            <w:proofErr w:type="gramStart"/>
            <w:r>
              <w:t>sales, and</w:t>
            </w:r>
            <w:proofErr w:type="gramEnd"/>
            <w:r>
              <w:t xml:space="preserve"> adapt ordering quantities accordingly. Where oversell occurred, estimates should make provision to prevent understock situations.</w:t>
            </w:r>
          </w:p>
          <w:p w14:paraId="1358BD78" w14:textId="77777777" w:rsidR="00DF6789" w:rsidRDefault="00DF6789" w:rsidP="00DF6789">
            <w:pPr>
              <w:rPr>
                <w:b/>
                <w:bCs/>
                <w:i/>
                <w:iCs/>
              </w:rPr>
            </w:pPr>
            <w:bookmarkStart w:id="24" w:name="_Toc44861805"/>
          </w:p>
          <w:p w14:paraId="5CB67E99" w14:textId="7E9ACA88" w:rsidR="00DF6789" w:rsidRPr="00DF6789" w:rsidRDefault="00DF6789" w:rsidP="00DF6789">
            <w:pPr>
              <w:rPr>
                <w:b/>
                <w:bCs/>
                <w:i/>
                <w:iCs/>
              </w:rPr>
            </w:pPr>
            <w:r w:rsidRPr="00DF6789">
              <w:rPr>
                <w:b/>
                <w:bCs/>
                <w:i/>
                <w:iCs/>
              </w:rPr>
              <w:t>Past sales</w:t>
            </w:r>
            <w:bookmarkEnd w:id="24"/>
          </w:p>
          <w:p w14:paraId="60238FAB" w14:textId="4E695406" w:rsidR="00DF6789" w:rsidRDefault="00DF6789" w:rsidP="00DF6789">
            <w:r>
              <w:t xml:space="preserve">Past sales impact on order quantities. When the buyer studies past sales, he or she needs to estimate whether future sales will be the same, </w:t>
            </w:r>
            <w:proofErr w:type="gramStart"/>
            <w:r>
              <w:t>better</w:t>
            </w:r>
            <w:proofErr w:type="gramEnd"/>
            <w:r>
              <w:t xml:space="preserve"> or worse than past sales. In the case where past sales were not as expected, the buyer will naturally order smaller quantities.</w:t>
            </w:r>
          </w:p>
          <w:p w14:paraId="39C94332" w14:textId="77777777" w:rsidR="00DF6789" w:rsidRDefault="00DF6789" w:rsidP="00DF6789"/>
          <w:p w14:paraId="4F4B7607" w14:textId="670C1B83" w:rsidR="00DF6789" w:rsidRPr="00DF6789" w:rsidRDefault="00DF6789" w:rsidP="00DF6789">
            <w:pPr>
              <w:rPr>
                <w:b/>
                <w:bCs/>
                <w:i/>
                <w:iCs/>
              </w:rPr>
            </w:pPr>
            <w:bookmarkStart w:id="25" w:name="_Toc44861806"/>
            <w:r w:rsidRPr="00DF6789">
              <w:rPr>
                <w:b/>
                <w:bCs/>
                <w:i/>
                <w:iCs/>
              </w:rPr>
              <w:t>Trends</w:t>
            </w:r>
            <w:bookmarkEnd w:id="25"/>
            <w:r w:rsidRPr="00DF6789">
              <w:rPr>
                <w:b/>
                <w:bCs/>
                <w:i/>
                <w:iCs/>
              </w:rPr>
              <w:t xml:space="preserve">   </w:t>
            </w:r>
          </w:p>
          <w:p w14:paraId="1CFBBB65" w14:textId="56886D58" w:rsidR="00DF6789" w:rsidRDefault="00DF6789" w:rsidP="00DF6789">
            <w:r>
              <w:t>Trends play an important role in ordering quantities. Retail chains should take advantage of the opportunity to sell more during trends in popularity of certain products. The buyer should order more of these products at the beginning of the trend but should be cautious about re-ordering, especially where long lead times exist to ensure that all the merchandise will be sold before the trend fades away.</w:t>
            </w:r>
          </w:p>
          <w:p w14:paraId="4AD7B35E" w14:textId="77777777" w:rsidR="00DF6789" w:rsidRDefault="00DF6789" w:rsidP="00DF6789"/>
          <w:p w14:paraId="0050C4CC" w14:textId="7D113F6B" w:rsidR="00DF6789" w:rsidRPr="00DF6789" w:rsidRDefault="00DF6789" w:rsidP="00DF6789">
            <w:pPr>
              <w:rPr>
                <w:b/>
                <w:bCs/>
                <w:i/>
                <w:iCs/>
              </w:rPr>
            </w:pPr>
            <w:bookmarkStart w:id="26" w:name="_Toc44861807"/>
            <w:r w:rsidRPr="00DF6789">
              <w:rPr>
                <w:b/>
                <w:bCs/>
                <w:i/>
                <w:iCs/>
              </w:rPr>
              <w:t>Budget</w:t>
            </w:r>
            <w:bookmarkEnd w:id="26"/>
          </w:p>
          <w:p w14:paraId="359A74F1" w14:textId="77777777" w:rsidR="00DF6789" w:rsidRDefault="00DF6789" w:rsidP="00DF6789">
            <w:r>
              <w:t>There is an interrelationship between buying and financing. The finance department is responsible for ensuring that the budget is controlled and that cashflow is managed carefully. In most companies, the budget is usually reviewed during the financial year.</w:t>
            </w:r>
          </w:p>
          <w:p w14:paraId="01850930" w14:textId="19BAF105" w:rsidR="00DF6789" w:rsidRDefault="00DF6789" w:rsidP="00DF6789">
            <w:r>
              <w:t>When deciding on order quantities, the buyer should ensure that the cost of quantities of stock being ordered is within the budget.</w:t>
            </w:r>
          </w:p>
          <w:p w14:paraId="33BD1E1D" w14:textId="77777777" w:rsidR="00DF6789" w:rsidRPr="005E7B5F" w:rsidRDefault="00DF6789" w:rsidP="00DF6789"/>
          <w:p w14:paraId="67BE2ACF" w14:textId="120B0D53" w:rsidR="00DF6789" w:rsidRPr="00DF6789" w:rsidRDefault="00DF6789" w:rsidP="00DF6789">
            <w:pPr>
              <w:rPr>
                <w:b/>
                <w:bCs/>
                <w:i/>
                <w:iCs/>
              </w:rPr>
            </w:pPr>
            <w:bookmarkStart w:id="27" w:name="_Toc44861808"/>
            <w:r w:rsidRPr="00DF6789">
              <w:rPr>
                <w:b/>
                <w:bCs/>
                <w:i/>
                <w:iCs/>
              </w:rPr>
              <w:t>Lead time</w:t>
            </w:r>
            <w:bookmarkEnd w:id="27"/>
            <w:r w:rsidRPr="00DF6789">
              <w:rPr>
                <w:b/>
                <w:bCs/>
                <w:i/>
                <w:iCs/>
              </w:rPr>
              <w:t xml:space="preserve"> </w:t>
            </w:r>
          </w:p>
          <w:p w14:paraId="057D4622" w14:textId="77777777" w:rsidR="00DF6789" w:rsidRDefault="00DF6789" w:rsidP="00DF6789">
            <w:r>
              <w:t>Lead time refers to the number of days between replenishment order and receiving of the stock, including the time it takes to enter the stock into the system and place it onto the shelf.</w:t>
            </w:r>
          </w:p>
          <w:p w14:paraId="6D07DC56" w14:textId="77777777" w:rsidR="00DF6789" w:rsidRPr="00C5186E" w:rsidRDefault="00DF6789" w:rsidP="00D74A88">
            <w:pPr>
              <w:rPr>
                <w:szCs w:val="18"/>
                <w:lang w:eastAsia="en-GB"/>
              </w:rPr>
            </w:pPr>
          </w:p>
          <w:p w14:paraId="3420DC1E" w14:textId="00297BEC" w:rsidR="00EE0301" w:rsidRPr="00C5186E" w:rsidRDefault="00EE0301" w:rsidP="00D73525">
            <w:pPr>
              <w:rPr>
                <w:szCs w:val="18"/>
              </w:rPr>
            </w:pPr>
          </w:p>
        </w:tc>
      </w:tr>
    </w:tbl>
    <w:p w14:paraId="171769C8" w14:textId="77777777" w:rsidR="00F74C1E" w:rsidRPr="00C5186E" w:rsidRDefault="00F74C1E"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7156C259" w14:textId="77777777" w:rsidTr="000C727C">
        <w:tc>
          <w:tcPr>
            <w:tcW w:w="997" w:type="dxa"/>
            <w:shd w:val="clear" w:color="auto" w:fill="D9D9D9" w:themeFill="background1" w:themeFillShade="D9"/>
          </w:tcPr>
          <w:p w14:paraId="0B2E81F9" w14:textId="5D30BDFB" w:rsidR="00D73525" w:rsidRPr="00C5186E" w:rsidRDefault="00D73525" w:rsidP="000C727C">
            <w:pPr>
              <w:jc w:val="center"/>
              <w:rPr>
                <w:rFonts w:cs="Arial"/>
                <w:b/>
                <w:bCs/>
                <w:szCs w:val="18"/>
              </w:rPr>
            </w:pPr>
            <w:r w:rsidRPr="00C5186E">
              <w:rPr>
                <w:szCs w:val="18"/>
              </w:rPr>
              <w:br w:type="page"/>
            </w:r>
            <w:r w:rsidRPr="00C5186E">
              <w:rPr>
                <w:rFonts w:cs="Arial"/>
                <w:b/>
                <w:bCs/>
                <w:szCs w:val="18"/>
              </w:rPr>
              <w:t>Question #</w:t>
            </w:r>
          </w:p>
        </w:tc>
        <w:tc>
          <w:tcPr>
            <w:tcW w:w="2964" w:type="dxa"/>
            <w:shd w:val="clear" w:color="auto" w:fill="D9D9D9" w:themeFill="background1" w:themeFillShade="D9"/>
            <w:vAlign w:val="center"/>
          </w:tcPr>
          <w:p w14:paraId="123CD2ED"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42747AAE"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099341FA"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1C59068B" w14:textId="77777777" w:rsidTr="000C727C">
        <w:tc>
          <w:tcPr>
            <w:tcW w:w="997" w:type="dxa"/>
          </w:tcPr>
          <w:p w14:paraId="286AC8D2" w14:textId="678B76DB" w:rsidR="00D73525" w:rsidRPr="00C5186E" w:rsidRDefault="006A5136" w:rsidP="000C727C">
            <w:pPr>
              <w:spacing w:line="360" w:lineRule="auto"/>
              <w:ind w:left="28"/>
              <w:rPr>
                <w:rFonts w:cs="Arial"/>
                <w:szCs w:val="18"/>
              </w:rPr>
            </w:pPr>
            <w:r w:rsidRPr="00C5186E">
              <w:rPr>
                <w:rFonts w:cs="Arial"/>
                <w:szCs w:val="18"/>
              </w:rPr>
              <w:t>1</w:t>
            </w:r>
            <w:r w:rsidR="00DF24C1" w:rsidRPr="00C5186E">
              <w:rPr>
                <w:rFonts w:cs="Arial"/>
                <w:szCs w:val="18"/>
              </w:rPr>
              <w:t>5</w:t>
            </w:r>
          </w:p>
        </w:tc>
        <w:tc>
          <w:tcPr>
            <w:tcW w:w="2964" w:type="dxa"/>
          </w:tcPr>
          <w:p w14:paraId="23A6D6C4" w14:textId="1ECE845F" w:rsidR="00D73525" w:rsidRPr="00C5186E" w:rsidRDefault="00D85E41" w:rsidP="000C727C">
            <w:pPr>
              <w:spacing w:line="360" w:lineRule="auto"/>
              <w:ind w:left="28"/>
              <w:rPr>
                <w:rFonts w:cs="Arial"/>
                <w:szCs w:val="18"/>
              </w:rPr>
            </w:pPr>
            <w:r>
              <w:rPr>
                <w:rFonts w:cs="Arial"/>
                <w:szCs w:val="18"/>
              </w:rPr>
              <w:t>KM03KT03 IAC0302</w:t>
            </w:r>
          </w:p>
        </w:tc>
        <w:tc>
          <w:tcPr>
            <w:tcW w:w="5390" w:type="dxa"/>
          </w:tcPr>
          <w:p w14:paraId="5289D2B3" w14:textId="4FAA7C68" w:rsidR="00D73525" w:rsidRPr="00C5186E" w:rsidRDefault="004C1888" w:rsidP="000C727C">
            <w:pPr>
              <w:spacing w:line="360" w:lineRule="auto"/>
              <w:ind w:left="79"/>
              <w:rPr>
                <w:rFonts w:cs="Arial"/>
                <w:szCs w:val="18"/>
              </w:rPr>
            </w:pPr>
            <w:r>
              <w:rPr>
                <w:rFonts w:cs="Arial"/>
                <w:szCs w:val="18"/>
              </w:rPr>
              <w:t>Describe generally accepted methods used to calculate order quantities</w:t>
            </w:r>
          </w:p>
        </w:tc>
        <w:tc>
          <w:tcPr>
            <w:tcW w:w="1134" w:type="dxa"/>
          </w:tcPr>
          <w:p w14:paraId="0C651165" w14:textId="70DD84EC" w:rsidR="00D73525" w:rsidRPr="00C5186E" w:rsidRDefault="00234124" w:rsidP="000C727C">
            <w:pPr>
              <w:spacing w:line="360" w:lineRule="auto"/>
              <w:jc w:val="center"/>
              <w:rPr>
                <w:rFonts w:cs="Arial"/>
                <w:szCs w:val="18"/>
              </w:rPr>
            </w:pPr>
            <w:r>
              <w:rPr>
                <w:rFonts w:cs="Arial"/>
                <w:szCs w:val="18"/>
              </w:rPr>
              <w:t>15</w:t>
            </w:r>
          </w:p>
        </w:tc>
      </w:tr>
    </w:tbl>
    <w:p w14:paraId="0FB17229" w14:textId="10485005" w:rsidR="00D73525" w:rsidRPr="00C5186E" w:rsidRDefault="00D73525" w:rsidP="00D73525">
      <w:pPr>
        <w:rPr>
          <w:szCs w:val="18"/>
        </w:rPr>
      </w:pPr>
    </w:p>
    <w:tbl>
      <w:tblPr>
        <w:tblStyle w:val="TableGrid"/>
        <w:tblW w:w="0" w:type="auto"/>
        <w:tblLook w:val="04A0" w:firstRow="1" w:lastRow="0" w:firstColumn="1" w:lastColumn="0" w:noHBand="0" w:noVBand="1"/>
      </w:tblPr>
      <w:tblGrid>
        <w:gridCol w:w="10456"/>
      </w:tblGrid>
      <w:tr w:rsidR="000C727C" w:rsidRPr="00C5186E" w14:paraId="1DED7B87" w14:textId="77777777" w:rsidTr="000C727C">
        <w:tc>
          <w:tcPr>
            <w:tcW w:w="10456" w:type="dxa"/>
          </w:tcPr>
          <w:p w14:paraId="2E9C3DCF" w14:textId="5961B97B" w:rsidR="005177DB" w:rsidRPr="00C5186E" w:rsidRDefault="005177DB" w:rsidP="005177DB">
            <w:pPr>
              <w:jc w:val="center"/>
              <w:rPr>
                <w:szCs w:val="18"/>
              </w:rPr>
            </w:pPr>
          </w:p>
          <w:p w14:paraId="2A2AEF2C" w14:textId="0411AB86" w:rsidR="00DF6789" w:rsidRDefault="00DF6789" w:rsidP="00DF6789">
            <w:r>
              <w:t xml:space="preserve">The </w:t>
            </w:r>
            <w:proofErr w:type="gramStart"/>
            <w:r>
              <w:t>most commonly used</w:t>
            </w:r>
            <w:proofErr w:type="gramEnd"/>
            <w:r>
              <w:t xml:space="preserve"> methods for making decisions on order quantities include:</w:t>
            </w:r>
          </w:p>
          <w:p w14:paraId="34EDD7A5" w14:textId="77777777" w:rsidR="00DF6789" w:rsidRDefault="00DF6789" w:rsidP="00DF6789"/>
          <w:p w14:paraId="72EEF5B5" w14:textId="77777777" w:rsidR="00DF6789" w:rsidRPr="00234124" w:rsidRDefault="00DF6789" w:rsidP="00DF6789">
            <w:r w:rsidRPr="00234124">
              <w:rPr>
                <w:b/>
                <w:bCs/>
                <w:i/>
                <w:iCs/>
              </w:rPr>
              <w:t>Demand forecasting</w:t>
            </w:r>
            <w:r w:rsidRPr="00234124">
              <w:t xml:space="preserve"> including lead time and safety stock. Demand forecasting is used to estimate how much stock is needed for a given period. It is the real foundation of successful replenishment and has a big impact on effective replenishment.</w:t>
            </w:r>
          </w:p>
          <w:p w14:paraId="54550A7A" w14:textId="77777777" w:rsidR="00DF6789" w:rsidRPr="00234124" w:rsidRDefault="00DF6789" w:rsidP="00DF6789">
            <w:r w:rsidRPr="00234124">
              <w:t>Where sales history is available, quantitative demand forecasting is done. This is a method where lead time and safety stock required are included in the demand forecasting to calculate order quantities.</w:t>
            </w:r>
          </w:p>
          <w:p w14:paraId="5D7FCF8C" w14:textId="77777777" w:rsidR="00DF6789" w:rsidRPr="00234124" w:rsidRDefault="00DF6789" w:rsidP="00DF6789">
            <w:r w:rsidRPr="00234124">
              <w:t xml:space="preserve">Chain stores – in fact, all retail stores - must hold a </w:t>
            </w:r>
            <w:r w:rsidRPr="00234124">
              <w:rPr>
                <w:i/>
                <w:iCs/>
              </w:rPr>
              <w:t>safety stock</w:t>
            </w:r>
            <w:r w:rsidRPr="00234124">
              <w:t xml:space="preserve"> to meet unpredicted sales. To attain that, threshold stock levels should be calculated and maintained.</w:t>
            </w:r>
          </w:p>
          <w:p w14:paraId="313BE687" w14:textId="77777777" w:rsidR="00234124" w:rsidRDefault="00234124" w:rsidP="00DF6789">
            <w:pPr>
              <w:spacing w:before="120" w:line="360" w:lineRule="auto"/>
              <w:rPr>
                <w:b/>
                <w:bCs/>
                <w:i/>
                <w:iCs/>
              </w:rPr>
            </w:pPr>
          </w:p>
          <w:p w14:paraId="7364A1BC" w14:textId="55D04034" w:rsidR="00DF6789" w:rsidRPr="00DF6789" w:rsidRDefault="00DF6789" w:rsidP="00DF6789">
            <w:pPr>
              <w:spacing w:before="120" w:line="360" w:lineRule="auto"/>
              <w:rPr>
                <w:b/>
                <w:bCs/>
                <w:i/>
                <w:iCs/>
              </w:rPr>
            </w:pPr>
            <w:r w:rsidRPr="00DF6789">
              <w:rPr>
                <w:b/>
                <w:bCs/>
                <w:i/>
                <w:iCs/>
              </w:rPr>
              <w:t>Six-month merchandise planning</w:t>
            </w:r>
          </w:p>
          <w:p w14:paraId="324310D2" w14:textId="77777777" w:rsidR="00234124" w:rsidRDefault="00234124" w:rsidP="00234124">
            <w:r>
              <w:t>In most retail operations, plans are formulated for six months.</w:t>
            </w:r>
          </w:p>
          <w:p w14:paraId="51E90B93" w14:textId="4E2213A9" w:rsidR="00234124" w:rsidRDefault="00234124" w:rsidP="00234124">
            <w:r>
              <w:t xml:space="preserve">The six-month plan stipulates how much money the buyer will be allowed to spend. Given this information, the buyer completes the necessary forms to record the figures. According to Diamond and </w:t>
            </w:r>
            <w:proofErr w:type="spellStart"/>
            <w:r>
              <w:t>Pintel</w:t>
            </w:r>
            <w:proofErr w:type="spellEnd"/>
            <w:r>
              <w:t>, buyers usually complete two forms:</w:t>
            </w:r>
          </w:p>
          <w:p w14:paraId="746DE496" w14:textId="77777777" w:rsidR="00234124" w:rsidRDefault="00234124" w:rsidP="002C6828">
            <w:pPr>
              <w:pStyle w:val="ListParagraph"/>
              <w:numPr>
                <w:ilvl w:val="0"/>
                <w:numId w:val="31"/>
              </w:numPr>
              <w:spacing w:before="120" w:line="360" w:lineRule="auto"/>
            </w:pPr>
            <w:r>
              <w:t xml:space="preserve">A form that addresses </w:t>
            </w:r>
            <w:proofErr w:type="gramStart"/>
            <w:r>
              <w:t>particular items</w:t>
            </w:r>
            <w:proofErr w:type="gramEnd"/>
            <w:r>
              <w:t xml:space="preserve"> in the inventory that will be continued and the targeted quantity increase or decrease</w:t>
            </w:r>
          </w:p>
          <w:p w14:paraId="36E734B2" w14:textId="77777777" w:rsidR="00234124" w:rsidRDefault="00234124" w:rsidP="002C6828">
            <w:pPr>
              <w:pStyle w:val="ListParagraph"/>
              <w:numPr>
                <w:ilvl w:val="0"/>
                <w:numId w:val="31"/>
              </w:numPr>
              <w:spacing w:before="120" w:line="360" w:lineRule="auto"/>
            </w:pPr>
            <w:r>
              <w:lastRenderedPageBreak/>
              <w:t>A form that uses the overall amount, without attention to specific products.</w:t>
            </w:r>
          </w:p>
          <w:p w14:paraId="5EDD6136" w14:textId="77777777" w:rsidR="00234124" w:rsidRDefault="00234124" w:rsidP="00234124">
            <w:r>
              <w:t>External factors such as economic trends are considered when planning order quantities.</w:t>
            </w:r>
          </w:p>
          <w:p w14:paraId="4FE66C29" w14:textId="77777777" w:rsidR="00234124" w:rsidRDefault="00234124" w:rsidP="00234124">
            <w:pPr>
              <w:spacing w:before="120" w:line="360" w:lineRule="auto"/>
              <w:rPr>
                <w:b/>
                <w:bCs/>
                <w:i/>
                <w:iCs/>
              </w:rPr>
            </w:pPr>
          </w:p>
          <w:p w14:paraId="769DA35A" w14:textId="176D1C61" w:rsidR="00DF6789" w:rsidRDefault="00DF6789" w:rsidP="00234124">
            <w:pPr>
              <w:spacing w:before="120" w:line="360" w:lineRule="auto"/>
              <w:rPr>
                <w:b/>
                <w:bCs/>
                <w:i/>
                <w:iCs/>
              </w:rPr>
            </w:pPr>
            <w:r w:rsidRPr="00234124">
              <w:rPr>
                <w:b/>
                <w:bCs/>
                <w:i/>
                <w:iCs/>
              </w:rPr>
              <w:t>Model stock development</w:t>
            </w:r>
          </w:p>
          <w:p w14:paraId="5F916F63" w14:textId="77777777" w:rsidR="00234124" w:rsidRDefault="00234124" w:rsidP="00234124">
            <w:r>
              <w:t>Proper assortment planning is critical for profits. The retail company’s inventory must contain a satisfactory assortment of items to satisfy customer needs. Therefore, the buyer needs to develop a model stock, which is a merchandise offering that carefully outlines:</w:t>
            </w:r>
          </w:p>
          <w:p w14:paraId="696B2292" w14:textId="77777777" w:rsidR="00234124" w:rsidRDefault="00234124" w:rsidP="002C6828">
            <w:pPr>
              <w:pStyle w:val="ListParagraph"/>
              <w:numPr>
                <w:ilvl w:val="0"/>
                <w:numId w:val="32"/>
              </w:numPr>
              <w:spacing w:before="120" w:line="360" w:lineRule="auto"/>
            </w:pPr>
            <w:r>
              <w:t>Staple versus fashion merchandise</w:t>
            </w:r>
          </w:p>
          <w:p w14:paraId="4E1A33AC" w14:textId="77777777" w:rsidR="00234124" w:rsidRDefault="00234124" w:rsidP="002C6828">
            <w:pPr>
              <w:pStyle w:val="ListParagraph"/>
              <w:numPr>
                <w:ilvl w:val="0"/>
                <w:numId w:val="32"/>
              </w:numPr>
              <w:spacing w:before="120" w:line="360" w:lineRule="auto"/>
            </w:pPr>
            <w:r>
              <w:t>Classifications of merchandise to be purchased</w:t>
            </w:r>
          </w:p>
          <w:p w14:paraId="5E3D3841" w14:textId="77777777" w:rsidR="00234124" w:rsidRDefault="00234124" w:rsidP="002C6828">
            <w:pPr>
              <w:pStyle w:val="ListParagraph"/>
              <w:numPr>
                <w:ilvl w:val="0"/>
                <w:numId w:val="32"/>
              </w:numPr>
              <w:spacing w:before="120" w:line="360" w:lineRule="auto"/>
            </w:pPr>
            <w:r>
              <w:t>Subclassifications</w:t>
            </w:r>
          </w:p>
          <w:p w14:paraId="6DA40F98" w14:textId="77777777" w:rsidR="00234124" w:rsidRDefault="00234124" w:rsidP="002C6828">
            <w:pPr>
              <w:pStyle w:val="ListParagraph"/>
              <w:numPr>
                <w:ilvl w:val="0"/>
                <w:numId w:val="32"/>
              </w:numPr>
              <w:spacing w:before="120" w:line="360" w:lineRule="auto"/>
            </w:pPr>
            <w:r>
              <w:t>Price points</w:t>
            </w:r>
          </w:p>
          <w:p w14:paraId="438B96CF" w14:textId="77777777" w:rsidR="00234124" w:rsidRDefault="00234124" w:rsidP="00234124">
            <w:pPr>
              <w:spacing w:before="120" w:line="360" w:lineRule="auto"/>
              <w:rPr>
                <w:b/>
                <w:bCs/>
                <w:i/>
                <w:iCs/>
              </w:rPr>
            </w:pPr>
          </w:p>
          <w:p w14:paraId="1890AFDB" w14:textId="119CB2FF" w:rsidR="00DF6789" w:rsidRPr="00234124" w:rsidRDefault="00DF6789" w:rsidP="00234124">
            <w:pPr>
              <w:spacing w:before="120" w:line="360" w:lineRule="auto"/>
              <w:rPr>
                <w:b/>
                <w:bCs/>
                <w:i/>
                <w:iCs/>
              </w:rPr>
            </w:pPr>
            <w:r w:rsidRPr="00234124">
              <w:rPr>
                <w:b/>
                <w:bCs/>
                <w:i/>
                <w:iCs/>
              </w:rPr>
              <w:t>Open-to-buy planning</w:t>
            </w:r>
          </w:p>
          <w:p w14:paraId="780E88BB" w14:textId="77777777" w:rsidR="00234124" w:rsidRDefault="00234124" w:rsidP="00234124">
            <w:r>
              <w:t xml:space="preserve">The buyer needs to know how money is available to buy. There must be e </w:t>
            </w:r>
            <w:proofErr w:type="spellStart"/>
            <w:r>
              <w:t>nough</w:t>
            </w:r>
            <w:proofErr w:type="spellEnd"/>
            <w:r>
              <w:t xml:space="preserve"> money in the budget to buy according to the plan, or the plan must be adapted.</w:t>
            </w:r>
          </w:p>
          <w:p w14:paraId="60A061B2" w14:textId="77777777" w:rsidR="00234124" w:rsidRDefault="00234124" w:rsidP="00234124">
            <w:r>
              <w:t xml:space="preserve">Diamond and </w:t>
            </w:r>
            <w:proofErr w:type="spellStart"/>
            <w:r>
              <w:t>Pintel</w:t>
            </w:r>
            <w:proofErr w:type="spellEnd"/>
            <w:r>
              <w:t xml:space="preserve"> argue that the buyer should have an open-to-buy (OTB). This is the difference between how much the buyer needs for a period to buy the merchandise required less the merchandise that is already available. </w:t>
            </w:r>
          </w:p>
          <w:p w14:paraId="1BCEF4DB" w14:textId="03D0DBEF" w:rsidR="00234124" w:rsidRDefault="00234124" w:rsidP="00234124">
            <w:pPr>
              <w:spacing w:before="120" w:line="360" w:lineRule="auto"/>
            </w:pPr>
            <w:r>
              <w:t>Calculations are complex and most software programmes can calculate the open-to-buy</w:t>
            </w:r>
          </w:p>
          <w:p w14:paraId="01B7174A" w14:textId="22CF1A3F" w:rsidR="00DF6789" w:rsidRDefault="00DF6789" w:rsidP="00234124">
            <w:pPr>
              <w:spacing w:before="120" w:line="360" w:lineRule="auto"/>
              <w:rPr>
                <w:b/>
                <w:bCs/>
                <w:i/>
                <w:iCs/>
              </w:rPr>
            </w:pPr>
            <w:r w:rsidRPr="00234124">
              <w:rPr>
                <w:b/>
                <w:bCs/>
                <w:i/>
                <w:iCs/>
              </w:rPr>
              <w:t>Economic order q</w:t>
            </w:r>
            <w:r w:rsidR="00234124" w:rsidRPr="00234124">
              <w:rPr>
                <w:b/>
                <w:bCs/>
                <w:i/>
                <w:iCs/>
              </w:rPr>
              <w:t>u</w:t>
            </w:r>
            <w:r w:rsidRPr="00234124">
              <w:rPr>
                <w:b/>
                <w:bCs/>
                <w:i/>
                <w:iCs/>
              </w:rPr>
              <w:t xml:space="preserve">antity </w:t>
            </w:r>
          </w:p>
          <w:p w14:paraId="5C33064D" w14:textId="7D415335" w:rsidR="00234124" w:rsidRDefault="00234124" w:rsidP="00234124">
            <w:r>
              <w:t xml:space="preserve">The economic order quantity (EOQ) is a quantity designed to assist companies in calculating order quantities </w:t>
            </w:r>
            <w:proofErr w:type="gramStart"/>
            <w:r>
              <w:t>so as to</w:t>
            </w:r>
            <w:proofErr w:type="gramEnd"/>
            <w:r>
              <w:t xml:space="preserve"> not over- or under-stock inventories.</w:t>
            </w:r>
          </w:p>
          <w:p w14:paraId="2C859795" w14:textId="77777777" w:rsidR="00234124" w:rsidRDefault="00234124" w:rsidP="00234124">
            <w:r>
              <w:t xml:space="preserve">The economic order quantity is the point that optimises both the cost of ordering and the carrying costs. </w:t>
            </w:r>
          </w:p>
          <w:p w14:paraId="1676F479" w14:textId="77777777" w:rsidR="00234124" w:rsidRDefault="00234124" w:rsidP="00234124">
            <w:pPr>
              <w:spacing w:before="120" w:line="360" w:lineRule="auto"/>
              <w:rPr>
                <w:b/>
                <w:bCs/>
                <w:i/>
                <w:iCs/>
              </w:rPr>
            </w:pPr>
          </w:p>
          <w:p w14:paraId="6805243C" w14:textId="74485878" w:rsidR="00DF6789" w:rsidRPr="00234124" w:rsidRDefault="00DF6789" w:rsidP="00234124">
            <w:pPr>
              <w:spacing w:before="120" w:line="360" w:lineRule="auto"/>
              <w:rPr>
                <w:b/>
                <w:bCs/>
                <w:i/>
                <w:iCs/>
              </w:rPr>
            </w:pPr>
            <w:r w:rsidRPr="00234124">
              <w:rPr>
                <w:b/>
                <w:bCs/>
                <w:i/>
                <w:iCs/>
              </w:rPr>
              <w:t>Automatic stock replenishment</w:t>
            </w:r>
          </w:p>
          <w:p w14:paraId="29D2DC12" w14:textId="77777777" w:rsidR="005177DB" w:rsidRPr="00C5186E" w:rsidRDefault="005177DB" w:rsidP="000C727C">
            <w:pPr>
              <w:rPr>
                <w:rStyle w:val="e24kjd"/>
                <w:szCs w:val="18"/>
              </w:rPr>
            </w:pPr>
          </w:p>
          <w:p w14:paraId="3DEB15F4" w14:textId="77777777" w:rsidR="00234124" w:rsidRDefault="00234124" w:rsidP="00234124">
            <w:r>
              <w:t>In many retail environments, inventory is based on regular needs of customers and is not affected by fashion.</w:t>
            </w:r>
          </w:p>
          <w:p w14:paraId="7EB60209" w14:textId="77777777" w:rsidR="00234124" w:rsidRDefault="00234124" w:rsidP="00234124">
            <w:r>
              <w:t>Buyers must ensure that there is always sufficient stock in the stores.</w:t>
            </w:r>
          </w:p>
          <w:p w14:paraId="27790FA7" w14:textId="4297FBAA" w:rsidR="00234124" w:rsidRPr="00EB0E4B" w:rsidRDefault="00234124" w:rsidP="00234124">
            <w:r>
              <w:t xml:space="preserve">One way in which the retail company can make sure that staple merchandise is always at the required stock level, is to use computerised automatic reordering. Such software systems analyse every staple item in terms of sales patters over </w:t>
            </w:r>
            <w:proofErr w:type="gramStart"/>
            <w:r>
              <w:t>a period of time</w:t>
            </w:r>
            <w:proofErr w:type="gramEnd"/>
            <w:r>
              <w:t xml:space="preserve"> and determines the ideal inventory level. The ideal inventory is then compared to the actual inventory on hand. When the inventory level is below the ideal level, the computer system automatically generates a printed order that can be checked by the buyer before it is transmitted to the supplier.</w:t>
            </w:r>
          </w:p>
          <w:p w14:paraId="25B7F98E" w14:textId="77777777" w:rsidR="000C727C" w:rsidRPr="00C5186E" w:rsidRDefault="000C727C" w:rsidP="00BB7657">
            <w:pPr>
              <w:rPr>
                <w:szCs w:val="18"/>
              </w:rPr>
            </w:pPr>
          </w:p>
        </w:tc>
      </w:tr>
    </w:tbl>
    <w:p w14:paraId="41328697" w14:textId="4F1418AE" w:rsidR="000C727C" w:rsidRDefault="000C727C"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E66A48" w:rsidRPr="00C5186E" w14:paraId="3974A1CD" w14:textId="77777777" w:rsidTr="00A03363">
        <w:tc>
          <w:tcPr>
            <w:tcW w:w="997" w:type="dxa"/>
            <w:shd w:val="clear" w:color="auto" w:fill="D9D9D9" w:themeFill="background1" w:themeFillShade="D9"/>
          </w:tcPr>
          <w:p w14:paraId="166C380A" w14:textId="77777777" w:rsidR="00E66A48" w:rsidRPr="00C5186E" w:rsidRDefault="00E66A48" w:rsidP="00A03363">
            <w:pPr>
              <w:jc w:val="center"/>
              <w:rPr>
                <w:rFonts w:cs="Arial"/>
                <w:b/>
                <w:bCs/>
                <w:szCs w:val="18"/>
              </w:rPr>
            </w:pPr>
            <w:r w:rsidRPr="00C5186E">
              <w:rPr>
                <w:szCs w:val="18"/>
              </w:rPr>
              <w:br w:type="page"/>
            </w:r>
            <w:r w:rsidRPr="00C5186E">
              <w:rPr>
                <w:rFonts w:cs="Arial"/>
                <w:b/>
                <w:bCs/>
                <w:szCs w:val="18"/>
              </w:rPr>
              <w:t>Question #</w:t>
            </w:r>
          </w:p>
        </w:tc>
        <w:tc>
          <w:tcPr>
            <w:tcW w:w="2964" w:type="dxa"/>
            <w:shd w:val="clear" w:color="auto" w:fill="D9D9D9" w:themeFill="background1" w:themeFillShade="D9"/>
            <w:vAlign w:val="center"/>
          </w:tcPr>
          <w:p w14:paraId="50AEA243" w14:textId="77777777" w:rsidR="00E66A48" w:rsidRPr="00C5186E" w:rsidRDefault="00E66A48" w:rsidP="00A03363">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5693BAE2" w14:textId="77777777" w:rsidR="00E66A48" w:rsidRPr="00C5186E" w:rsidRDefault="00E66A48" w:rsidP="00A03363">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7C754212" w14:textId="77777777" w:rsidR="00E66A48" w:rsidRPr="00C5186E" w:rsidRDefault="00E66A48" w:rsidP="00A03363">
            <w:pPr>
              <w:jc w:val="center"/>
              <w:rPr>
                <w:rFonts w:cs="Arial"/>
                <w:b/>
                <w:bCs/>
                <w:szCs w:val="18"/>
              </w:rPr>
            </w:pPr>
            <w:r w:rsidRPr="00C5186E">
              <w:rPr>
                <w:rFonts w:cs="Arial"/>
                <w:b/>
                <w:bCs/>
                <w:szCs w:val="18"/>
              </w:rPr>
              <w:t>MARKS</w:t>
            </w:r>
          </w:p>
        </w:tc>
      </w:tr>
      <w:tr w:rsidR="00E66A48" w:rsidRPr="00C5186E" w14:paraId="20AE1815" w14:textId="77777777" w:rsidTr="00A03363">
        <w:tc>
          <w:tcPr>
            <w:tcW w:w="997" w:type="dxa"/>
          </w:tcPr>
          <w:p w14:paraId="4A7019A7" w14:textId="473A1E0E" w:rsidR="00E66A48" w:rsidRPr="00C5186E" w:rsidRDefault="00E66A48" w:rsidP="00A03363">
            <w:pPr>
              <w:spacing w:line="360" w:lineRule="auto"/>
              <w:ind w:left="28"/>
              <w:rPr>
                <w:rFonts w:cs="Arial"/>
                <w:szCs w:val="18"/>
              </w:rPr>
            </w:pPr>
            <w:r w:rsidRPr="00C5186E">
              <w:rPr>
                <w:rFonts w:cs="Arial"/>
                <w:szCs w:val="18"/>
              </w:rPr>
              <w:t>1</w:t>
            </w:r>
            <w:r>
              <w:rPr>
                <w:rFonts w:cs="Arial"/>
                <w:szCs w:val="18"/>
              </w:rPr>
              <w:t>6</w:t>
            </w:r>
          </w:p>
        </w:tc>
        <w:tc>
          <w:tcPr>
            <w:tcW w:w="2964" w:type="dxa"/>
          </w:tcPr>
          <w:p w14:paraId="4994EFE3" w14:textId="381F753D" w:rsidR="00E66A48" w:rsidRPr="00C5186E" w:rsidRDefault="00E66A48" w:rsidP="00A03363">
            <w:pPr>
              <w:spacing w:line="360" w:lineRule="auto"/>
              <w:ind w:left="28"/>
              <w:rPr>
                <w:rFonts w:cs="Arial"/>
                <w:szCs w:val="18"/>
              </w:rPr>
            </w:pPr>
            <w:r>
              <w:rPr>
                <w:rFonts w:cs="Arial"/>
                <w:szCs w:val="18"/>
              </w:rPr>
              <w:t>KM03KT03 IAC0303</w:t>
            </w:r>
          </w:p>
        </w:tc>
        <w:tc>
          <w:tcPr>
            <w:tcW w:w="5390" w:type="dxa"/>
          </w:tcPr>
          <w:p w14:paraId="71C3B798" w14:textId="19F2D91E" w:rsidR="00E66A48" w:rsidRPr="00C5186E" w:rsidRDefault="00E66A48" w:rsidP="00A03363">
            <w:pPr>
              <w:spacing w:line="360" w:lineRule="auto"/>
              <w:ind w:left="79"/>
              <w:rPr>
                <w:rFonts w:cs="Arial"/>
                <w:szCs w:val="18"/>
              </w:rPr>
            </w:pPr>
            <w:r>
              <w:rPr>
                <w:rFonts w:cs="Arial"/>
                <w:szCs w:val="18"/>
              </w:rPr>
              <w:t xml:space="preserve">Discuss typical methods used to record orders placed </w:t>
            </w:r>
            <w:r w:rsidR="00D87894">
              <w:rPr>
                <w:rFonts w:cs="Arial"/>
                <w:szCs w:val="18"/>
              </w:rPr>
              <w:t xml:space="preserve"> </w:t>
            </w:r>
          </w:p>
        </w:tc>
        <w:tc>
          <w:tcPr>
            <w:tcW w:w="1134" w:type="dxa"/>
          </w:tcPr>
          <w:p w14:paraId="7C674424" w14:textId="0436E630" w:rsidR="00E66A48" w:rsidRPr="00C5186E" w:rsidRDefault="00234124" w:rsidP="00A03363">
            <w:pPr>
              <w:spacing w:line="360" w:lineRule="auto"/>
              <w:jc w:val="center"/>
              <w:rPr>
                <w:rFonts w:cs="Arial"/>
                <w:szCs w:val="18"/>
              </w:rPr>
            </w:pPr>
            <w:r>
              <w:rPr>
                <w:rFonts w:cs="Arial"/>
                <w:szCs w:val="18"/>
              </w:rPr>
              <w:t>6</w:t>
            </w:r>
          </w:p>
        </w:tc>
      </w:tr>
    </w:tbl>
    <w:p w14:paraId="51DEB2F9" w14:textId="77777777" w:rsidR="00E66A48" w:rsidRPr="00C5186E" w:rsidRDefault="00E66A48" w:rsidP="00E66A48">
      <w:pPr>
        <w:rPr>
          <w:szCs w:val="18"/>
        </w:rPr>
      </w:pPr>
    </w:p>
    <w:tbl>
      <w:tblPr>
        <w:tblStyle w:val="TableGrid"/>
        <w:tblW w:w="0" w:type="auto"/>
        <w:tblLook w:val="04A0" w:firstRow="1" w:lastRow="0" w:firstColumn="1" w:lastColumn="0" w:noHBand="0" w:noVBand="1"/>
      </w:tblPr>
      <w:tblGrid>
        <w:gridCol w:w="10456"/>
      </w:tblGrid>
      <w:tr w:rsidR="00E66A48" w:rsidRPr="00C5186E" w14:paraId="7046E586" w14:textId="77777777" w:rsidTr="00A03363">
        <w:tc>
          <w:tcPr>
            <w:tcW w:w="10456" w:type="dxa"/>
          </w:tcPr>
          <w:p w14:paraId="6784D006" w14:textId="77777777" w:rsidR="00E66A48" w:rsidRPr="00C5186E" w:rsidRDefault="00E66A48" w:rsidP="00A03363">
            <w:pPr>
              <w:jc w:val="center"/>
              <w:rPr>
                <w:szCs w:val="18"/>
              </w:rPr>
            </w:pPr>
          </w:p>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A0" w:firstRow="1" w:lastRow="0" w:firstColumn="1" w:lastColumn="0" w:noHBand="0" w:noVBand="1"/>
            </w:tblPr>
            <w:tblGrid>
              <w:gridCol w:w="2679"/>
              <w:gridCol w:w="7397"/>
            </w:tblGrid>
            <w:tr w:rsidR="00234124" w14:paraId="5725E122" w14:textId="77777777" w:rsidTr="00234124">
              <w:tc>
                <w:tcPr>
                  <w:tcW w:w="2679" w:type="dxa"/>
                  <w:shd w:val="clear" w:color="auto" w:fill="808080" w:themeFill="background1" w:themeFillShade="80"/>
                </w:tcPr>
                <w:p w14:paraId="016355ED" w14:textId="77777777" w:rsidR="00234124" w:rsidRPr="002203E7" w:rsidRDefault="00234124" w:rsidP="00234124">
                  <w:pPr>
                    <w:rPr>
                      <w:b/>
                      <w:bCs/>
                      <w:color w:val="FFFFFF" w:themeColor="background1"/>
                    </w:rPr>
                  </w:pPr>
                  <w:r w:rsidRPr="002203E7">
                    <w:rPr>
                      <w:b/>
                      <w:bCs/>
                      <w:color w:val="FFFFFF" w:themeColor="background1"/>
                    </w:rPr>
                    <w:t>E</w:t>
                  </w:r>
                  <w:r>
                    <w:rPr>
                      <w:b/>
                      <w:bCs/>
                      <w:color w:val="FFFFFF" w:themeColor="background1"/>
                    </w:rPr>
                    <w:t>-</w:t>
                  </w:r>
                  <w:r w:rsidRPr="002203E7">
                    <w:rPr>
                      <w:b/>
                      <w:bCs/>
                      <w:color w:val="FFFFFF" w:themeColor="background1"/>
                    </w:rPr>
                    <w:t>mail</w:t>
                  </w:r>
                  <w:r>
                    <w:rPr>
                      <w:b/>
                      <w:bCs/>
                      <w:color w:val="FFFFFF" w:themeColor="background1"/>
                    </w:rPr>
                    <w:t xml:space="preserve"> and other electronic communications</w:t>
                  </w:r>
                </w:p>
              </w:tc>
              <w:tc>
                <w:tcPr>
                  <w:tcW w:w="7397" w:type="dxa"/>
                  <w:shd w:val="clear" w:color="auto" w:fill="D9D9D9" w:themeFill="background1" w:themeFillShade="D9"/>
                </w:tcPr>
                <w:p w14:paraId="5AE40F22" w14:textId="77777777" w:rsidR="00234124" w:rsidRDefault="00234124" w:rsidP="00234124">
                  <w:r>
                    <w:t>This is not ideal, because e-mail is a text-based system and orders need to be read into the supplier’s system. Therefore, e-mails entail extra work.</w:t>
                  </w:r>
                </w:p>
                <w:p w14:paraId="7A25615E" w14:textId="77777777" w:rsidR="00234124" w:rsidRDefault="00234124" w:rsidP="00234124">
                  <w:r>
                    <w:t>Liaison between buyer and supplier is required to ensure this process of ordering is accurate.</w:t>
                  </w:r>
                </w:p>
                <w:p w14:paraId="07154C89" w14:textId="77777777" w:rsidR="00234124" w:rsidRDefault="00234124" w:rsidP="00234124">
                  <w:r>
                    <w:t>The supplier should ensure that they have an up-to-date list of persons who are authorised to place orders and to ensure that a formal process required in the buying company is not by-passed.</w:t>
                  </w:r>
                </w:p>
              </w:tc>
            </w:tr>
            <w:tr w:rsidR="00234124" w14:paraId="2A5A0299" w14:textId="77777777" w:rsidTr="00234124">
              <w:tc>
                <w:tcPr>
                  <w:tcW w:w="2679" w:type="dxa"/>
                  <w:shd w:val="clear" w:color="auto" w:fill="808080" w:themeFill="background1" w:themeFillShade="80"/>
                </w:tcPr>
                <w:p w14:paraId="633ACC7C" w14:textId="77777777" w:rsidR="00234124" w:rsidRPr="002203E7" w:rsidRDefault="00234124" w:rsidP="00234124">
                  <w:pPr>
                    <w:rPr>
                      <w:b/>
                      <w:bCs/>
                      <w:color w:val="FFFFFF" w:themeColor="background1"/>
                    </w:rPr>
                  </w:pPr>
                  <w:r>
                    <w:rPr>
                      <w:b/>
                      <w:bCs/>
                      <w:color w:val="FFFFFF" w:themeColor="background1"/>
                    </w:rPr>
                    <w:t>Manual orders</w:t>
                  </w:r>
                </w:p>
              </w:tc>
              <w:tc>
                <w:tcPr>
                  <w:tcW w:w="7397" w:type="dxa"/>
                  <w:shd w:val="clear" w:color="auto" w:fill="D9D9D9" w:themeFill="background1" w:themeFillShade="D9"/>
                </w:tcPr>
                <w:p w14:paraId="61C3A9E8" w14:textId="77777777" w:rsidR="00234124" w:rsidRDefault="00234124" w:rsidP="00234124">
                  <w:r>
                    <w:t xml:space="preserve">Where suppliers need a formal contract or signature, authorised media can be agreed on. Occasionally, there is a legal aspect to be enforced, either by the buyer or supplier. It is, therefore, important that the agreed processes for ordering and delivery requests be followed. </w:t>
                  </w:r>
                </w:p>
              </w:tc>
            </w:tr>
            <w:tr w:rsidR="00234124" w14:paraId="180C7080" w14:textId="77777777" w:rsidTr="00234124">
              <w:tc>
                <w:tcPr>
                  <w:tcW w:w="2679" w:type="dxa"/>
                  <w:shd w:val="clear" w:color="auto" w:fill="808080" w:themeFill="background1" w:themeFillShade="80"/>
                </w:tcPr>
                <w:p w14:paraId="5A226ED6" w14:textId="77777777" w:rsidR="00234124" w:rsidRPr="002203E7" w:rsidRDefault="00234124" w:rsidP="00234124">
                  <w:pPr>
                    <w:rPr>
                      <w:b/>
                      <w:bCs/>
                      <w:color w:val="FFFFFF" w:themeColor="background1"/>
                    </w:rPr>
                  </w:pPr>
                  <w:r>
                    <w:rPr>
                      <w:b/>
                      <w:bCs/>
                      <w:color w:val="FFFFFF" w:themeColor="background1"/>
                    </w:rPr>
                    <w:t>Online orders</w:t>
                  </w:r>
                </w:p>
              </w:tc>
              <w:tc>
                <w:tcPr>
                  <w:tcW w:w="7397" w:type="dxa"/>
                  <w:shd w:val="clear" w:color="auto" w:fill="D9D9D9" w:themeFill="background1" w:themeFillShade="D9"/>
                </w:tcPr>
                <w:p w14:paraId="7602FDFA" w14:textId="77777777" w:rsidR="00234124" w:rsidRDefault="00234124" w:rsidP="00234124">
                  <w:r>
                    <w:t>Some suppliers have systems through which orders can be recorded online. In such cases, orders are directly led into the supplier’s system.</w:t>
                  </w:r>
                </w:p>
                <w:p w14:paraId="6BD651C9" w14:textId="77777777" w:rsidR="00234124" w:rsidRDefault="00234124" w:rsidP="00234124">
                  <w:r>
                    <w:lastRenderedPageBreak/>
                    <w:t>This is an efficient method for recording orders, as progress with processing of the order can usually be traced online as well.</w:t>
                  </w:r>
                </w:p>
              </w:tc>
            </w:tr>
          </w:tbl>
          <w:p w14:paraId="6D2D60A6" w14:textId="77777777" w:rsidR="00E66A48" w:rsidRPr="00C5186E" w:rsidRDefault="00E66A48" w:rsidP="00A03363">
            <w:pPr>
              <w:rPr>
                <w:rStyle w:val="e24kjd"/>
                <w:szCs w:val="18"/>
              </w:rPr>
            </w:pPr>
          </w:p>
          <w:p w14:paraId="00E1C4C8" w14:textId="77777777" w:rsidR="00E66A48" w:rsidRPr="00C5186E" w:rsidRDefault="00E66A48" w:rsidP="00A03363">
            <w:pPr>
              <w:rPr>
                <w:szCs w:val="18"/>
              </w:rPr>
            </w:pPr>
          </w:p>
        </w:tc>
      </w:tr>
    </w:tbl>
    <w:p w14:paraId="5103B60F" w14:textId="77777777" w:rsidR="00E66A48" w:rsidRPr="00C5186E" w:rsidRDefault="00E66A48" w:rsidP="00D73525">
      <w:pPr>
        <w:rPr>
          <w:szCs w:val="18"/>
        </w:rPr>
      </w:pPr>
    </w:p>
    <w:sectPr w:rsidR="00E66A48" w:rsidRPr="00C5186E" w:rsidSect="00C22464">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37ADD3" w14:textId="77777777" w:rsidR="00E546FA" w:rsidRDefault="00E546FA" w:rsidP="00C20797">
      <w:pPr>
        <w:spacing w:after="0" w:line="240" w:lineRule="auto"/>
      </w:pPr>
      <w:r>
        <w:separator/>
      </w:r>
    </w:p>
  </w:endnote>
  <w:endnote w:type="continuationSeparator" w:id="0">
    <w:p w14:paraId="638A82D8" w14:textId="77777777" w:rsidR="00E546FA" w:rsidRDefault="00E546FA" w:rsidP="00C20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E1DFC" w14:textId="77777777" w:rsidR="00715797" w:rsidRDefault="007157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91382959"/>
      <w:docPartObj>
        <w:docPartGallery w:val="Page Numbers (Bottom of Page)"/>
        <w:docPartUnique/>
      </w:docPartObj>
    </w:sdtPr>
    <w:sdtEndPr>
      <w:rPr>
        <w:noProof/>
      </w:rPr>
    </w:sdtEndPr>
    <w:sdtContent>
      <w:p w14:paraId="49F4082C" w14:textId="090008BF" w:rsidR="0019330C" w:rsidRDefault="0019330C" w:rsidP="0071579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9142043" w14:textId="77777777" w:rsidR="0019330C" w:rsidRDefault="001933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122F2" w14:textId="77777777" w:rsidR="00715797" w:rsidRDefault="007157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554EC8" w14:textId="77777777" w:rsidR="00E546FA" w:rsidRDefault="00E546FA" w:rsidP="00C20797">
      <w:pPr>
        <w:spacing w:after="0" w:line="240" w:lineRule="auto"/>
      </w:pPr>
      <w:r>
        <w:separator/>
      </w:r>
    </w:p>
  </w:footnote>
  <w:footnote w:type="continuationSeparator" w:id="0">
    <w:p w14:paraId="3EBE4097" w14:textId="77777777" w:rsidR="00E546FA" w:rsidRDefault="00E546FA" w:rsidP="00C20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A5F6DC" w14:textId="77777777" w:rsidR="00715797" w:rsidRDefault="007157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80BEC" w14:textId="77777777" w:rsidR="00715797" w:rsidRDefault="007157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4EBD0" w14:textId="77777777" w:rsidR="00715797" w:rsidRDefault="007157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67116E"/>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B2227C"/>
    <w:multiLevelType w:val="hybridMultilevel"/>
    <w:tmpl w:val="3BD47D3E"/>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4878BC"/>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D11257"/>
    <w:multiLevelType w:val="hybridMultilevel"/>
    <w:tmpl w:val="86B8D3B4"/>
    <w:lvl w:ilvl="0" w:tplc="1C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0B4B45"/>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2D47BF"/>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FB0AAE"/>
    <w:multiLevelType w:val="hybridMultilevel"/>
    <w:tmpl w:val="E02802C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4B646D"/>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12247F"/>
    <w:multiLevelType w:val="hybridMultilevel"/>
    <w:tmpl w:val="A73417C0"/>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101D69"/>
    <w:multiLevelType w:val="hybridMultilevel"/>
    <w:tmpl w:val="1C1489FC"/>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FD69CC"/>
    <w:multiLevelType w:val="hybridMultilevel"/>
    <w:tmpl w:val="FB269C76"/>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FC58CE"/>
    <w:multiLevelType w:val="hybridMultilevel"/>
    <w:tmpl w:val="20A841A0"/>
    <w:lvl w:ilvl="0" w:tplc="08090001">
      <w:start w:val="1"/>
      <w:numFmt w:val="bullet"/>
      <w:lvlText w:val=""/>
      <w:lvlJc w:val="left"/>
      <w:pPr>
        <w:ind w:left="851" w:hanging="360"/>
      </w:pPr>
      <w:rPr>
        <w:rFonts w:ascii="Symbol" w:hAnsi="Symbol" w:hint="default"/>
      </w:rPr>
    </w:lvl>
    <w:lvl w:ilvl="1" w:tplc="08090003" w:tentative="1">
      <w:start w:val="1"/>
      <w:numFmt w:val="bullet"/>
      <w:lvlText w:val="o"/>
      <w:lvlJc w:val="left"/>
      <w:pPr>
        <w:ind w:left="1571" w:hanging="360"/>
      </w:pPr>
      <w:rPr>
        <w:rFonts w:ascii="Courier New" w:hAnsi="Courier New" w:cs="Courier New" w:hint="default"/>
      </w:rPr>
    </w:lvl>
    <w:lvl w:ilvl="2" w:tplc="08090005" w:tentative="1">
      <w:start w:val="1"/>
      <w:numFmt w:val="bullet"/>
      <w:lvlText w:val=""/>
      <w:lvlJc w:val="left"/>
      <w:pPr>
        <w:ind w:left="2291" w:hanging="360"/>
      </w:pPr>
      <w:rPr>
        <w:rFonts w:ascii="Wingdings" w:hAnsi="Wingdings" w:hint="default"/>
      </w:rPr>
    </w:lvl>
    <w:lvl w:ilvl="3" w:tplc="08090001" w:tentative="1">
      <w:start w:val="1"/>
      <w:numFmt w:val="bullet"/>
      <w:lvlText w:val=""/>
      <w:lvlJc w:val="left"/>
      <w:pPr>
        <w:ind w:left="3011" w:hanging="360"/>
      </w:pPr>
      <w:rPr>
        <w:rFonts w:ascii="Symbol" w:hAnsi="Symbol" w:hint="default"/>
      </w:rPr>
    </w:lvl>
    <w:lvl w:ilvl="4" w:tplc="08090003" w:tentative="1">
      <w:start w:val="1"/>
      <w:numFmt w:val="bullet"/>
      <w:lvlText w:val="o"/>
      <w:lvlJc w:val="left"/>
      <w:pPr>
        <w:ind w:left="3731" w:hanging="360"/>
      </w:pPr>
      <w:rPr>
        <w:rFonts w:ascii="Courier New" w:hAnsi="Courier New" w:cs="Courier New" w:hint="default"/>
      </w:rPr>
    </w:lvl>
    <w:lvl w:ilvl="5" w:tplc="08090005" w:tentative="1">
      <w:start w:val="1"/>
      <w:numFmt w:val="bullet"/>
      <w:lvlText w:val=""/>
      <w:lvlJc w:val="left"/>
      <w:pPr>
        <w:ind w:left="4451" w:hanging="360"/>
      </w:pPr>
      <w:rPr>
        <w:rFonts w:ascii="Wingdings" w:hAnsi="Wingdings" w:hint="default"/>
      </w:rPr>
    </w:lvl>
    <w:lvl w:ilvl="6" w:tplc="08090001" w:tentative="1">
      <w:start w:val="1"/>
      <w:numFmt w:val="bullet"/>
      <w:lvlText w:val=""/>
      <w:lvlJc w:val="left"/>
      <w:pPr>
        <w:ind w:left="5171" w:hanging="360"/>
      </w:pPr>
      <w:rPr>
        <w:rFonts w:ascii="Symbol" w:hAnsi="Symbol" w:hint="default"/>
      </w:rPr>
    </w:lvl>
    <w:lvl w:ilvl="7" w:tplc="08090003" w:tentative="1">
      <w:start w:val="1"/>
      <w:numFmt w:val="bullet"/>
      <w:lvlText w:val="o"/>
      <w:lvlJc w:val="left"/>
      <w:pPr>
        <w:ind w:left="5891" w:hanging="360"/>
      </w:pPr>
      <w:rPr>
        <w:rFonts w:ascii="Courier New" w:hAnsi="Courier New" w:cs="Courier New" w:hint="default"/>
      </w:rPr>
    </w:lvl>
    <w:lvl w:ilvl="8" w:tplc="08090005" w:tentative="1">
      <w:start w:val="1"/>
      <w:numFmt w:val="bullet"/>
      <w:lvlText w:val=""/>
      <w:lvlJc w:val="left"/>
      <w:pPr>
        <w:ind w:left="6611" w:hanging="360"/>
      </w:pPr>
      <w:rPr>
        <w:rFonts w:ascii="Wingdings" w:hAnsi="Wingdings" w:hint="default"/>
      </w:rPr>
    </w:lvl>
  </w:abstractNum>
  <w:abstractNum w:abstractNumId="12" w15:restartNumberingAfterBreak="0">
    <w:nsid w:val="2B7C6D3D"/>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FB3A55"/>
    <w:multiLevelType w:val="hybridMultilevel"/>
    <w:tmpl w:val="2D14A64A"/>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844D50"/>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D530D9"/>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5963DB"/>
    <w:multiLevelType w:val="hybridMultilevel"/>
    <w:tmpl w:val="150E111E"/>
    <w:lvl w:ilvl="0" w:tplc="1C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65020B"/>
    <w:multiLevelType w:val="hybridMultilevel"/>
    <w:tmpl w:val="273A4F46"/>
    <w:lvl w:ilvl="0" w:tplc="08090001">
      <w:start w:val="1"/>
      <w:numFmt w:val="bullet"/>
      <w:lvlText w:val=""/>
      <w:lvlJc w:val="left"/>
      <w:pPr>
        <w:ind w:left="799" w:hanging="360"/>
      </w:pPr>
      <w:rPr>
        <w:rFonts w:ascii="Symbol" w:hAnsi="Symbol" w:hint="default"/>
      </w:rPr>
    </w:lvl>
    <w:lvl w:ilvl="1" w:tplc="08090003" w:tentative="1">
      <w:start w:val="1"/>
      <w:numFmt w:val="bullet"/>
      <w:lvlText w:val="o"/>
      <w:lvlJc w:val="left"/>
      <w:pPr>
        <w:ind w:left="1519" w:hanging="360"/>
      </w:pPr>
      <w:rPr>
        <w:rFonts w:ascii="Courier New" w:hAnsi="Courier New" w:cs="Courier New" w:hint="default"/>
      </w:rPr>
    </w:lvl>
    <w:lvl w:ilvl="2" w:tplc="08090005" w:tentative="1">
      <w:start w:val="1"/>
      <w:numFmt w:val="bullet"/>
      <w:lvlText w:val=""/>
      <w:lvlJc w:val="left"/>
      <w:pPr>
        <w:ind w:left="2239" w:hanging="360"/>
      </w:pPr>
      <w:rPr>
        <w:rFonts w:ascii="Wingdings" w:hAnsi="Wingdings" w:hint="default"/>
      </w:rPr>
    </w:lvl>
    <w:lvl w:ilvl="3" w:tplc="08090001" w:tentative="1">
      <w:start w:val="1"/>
      <w:numFmt w:val="bullet"/>
      <w:lvlText w:val=""/>
      <w:lvlJc w:val="left"/>
      <w:pPr>
        <w:ind w:left="2959" w:hanging="360"/>
      </w:pPr>
      <w:rPr>
        <w:rFonts w:ascii="Symbol" w:hAnsi="Symbol" w:hint="default"/>
      </w:rPr>
    </w:lvl>
    <w:lvl w:ilvl="4" w:tplc="08090003" w:tentative="1">
      <w:start w:val="1"/>
      <w:numFmt w:val="bullet"/>
      <w:lvlText w:val="o"/>
      <w:lvlJc w:val="left"/>
      <w:pPr>
        <w:ind w:left="3679" w:hanging="360"/>
      </w:pPr>
      <w:rPr>
        <w:rFonts w:ascii="Courier New" w:hAnsi="Courier New" w:cs="Courier New" w:hint="default"/>
      </w:rPr>
    </w:lvl>
    <w:lvl w:ilvl="5" w:tplc="08090005" w:tentative="1">
      <w:start w:val="1"/>
      <w:numFmt w:val="bullet"/>
      <w:lvlText w:val=""/>
      <w:lvlJc w:val="left"/>
      <w:pPr>
        <w:ind w:left="4399" w:hanging="360"/>
      </w:pPr>
      <w:rPr>
        <w:rFonts w:ascii="Wingdings" w:hAnsi="Wingdings" w:hint="default"/>
      </w:rPr>
    </w:lvl>
    <w:lvl w:ilvl="6" w:tplc="08090001" w:tentative="1">
      <w:start w:val="1"/>
      <w:numFmt w:val="bullet"/>
      <w:lvlText w:val=""/>
      <w:lvlJc w:val="left"/>
      <w:pPr>
        <w:ind w:left="5119" w:hanging="360"/>
      </w:pPr>
      <w:rPr>
        <w:rFonts w:ascii="Symbol" w:hAnsi="Symbol" w:hint="default"/>
      </w:rPr>
    </w:lvl>
    <w:lvl w:ilvl="7" w:tplc="08090003" w:tentative="1">
      <w:start w:val="1"/>
      <w:numFmt w:val="bullet"/>
      <w:lvlText w:val="o"/>
      <w:lvlJc w:val="left"/>
      <w:pPr>
        <w:ind w:left="5839" w:hanging="360"/>
      </w:pPr>
      <w:rPr>
        <w:rFonts w:ascii="Courier New" w:hAnsi="Courier New" w:cs="Courier New" w:hint="default"/>
      </w:rPr>
    </w:lvl>
    <w:lvl w:ilvl="8" w:tplc="08090005" w:tentative="1">
      <w:start w:val="1"/>
      <w:numFmt w:val="bullet"/>
      <w:lvlText w:val=""/>
      <w:lvlJc w:val="left"/>
      <w:pPr>
        <w:ind w:left="6559" w:hanging="360"/>
      </w:pPr>
      <w:rPr>
        <w:rFonts w:ascii="Wingdings" w:hAnsi="Wingdings" w:hint="default"/>
      </w:rPr>
    </w:lvl>
  </w:abstractNum>
  <w:abstractNum w:abstractNumId="18" w15:restartNumberingAfterBreak="0">
    <w:nsid w:val="49714B69"/>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8837E8"/>
    <w:multiLevelType w:val="hybridMultilevel"/>
    <w:tmpl w:val="FEF45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8D2DB7"/>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EA37CC"/>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8C4687"/>
    <w:multiLevelType w:val="hybridMultilevel"/>
    <w:tmpl w:val="D976198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2457218"/>
    <w:multiLevelType w:val="hybridMultilevel"/>
    <w:tmpl w:val="C43A79E4"/>
    <w:lvl w:ilvl="0" w:tplc="1C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56D6F80"/>
    <w:multiLevelType w:val="hybridMultilevel"/>
    <w:tmpl w:val="7D8A91AA"/>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FCE2C9D"/>
    <w:multiLevelType w:val="hybridMultilevel"/>
    <w:tmpl w:val="5B48584E"/>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AF5291"/>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541901"/>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7F5B4A"/>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B74211"/>
    <w:multiLevelType w:val="hybridMultilevel"/>
    <w:tmpl w:val="1ECE431E"/>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BC3233"/>
    <w:multiLevelType w:val="hybridMultilevel"/>
    <w:tmpl w:val="3586A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97B4801"/>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7"/>
  </w:num>
  <w:num w:numId="3">
    <w:abstractNumId w:val="1"/>
  </w:num>
  <w:num w:numId="4">
    <w:abstractNumId w:val="8"/>
  </w:num>
  <w:num w:numId="5">
    <w:abstractNumId w:val="25"/>
  </w:num>
  <w:num w:numId="6">
    <w:abstractNumId w:val="6"/>
  </w:num>
  <w:num w:numId="7">
    <w:abstractNumId w:val="10"/>
  </w:num>
  <w:num w:numId="8">
    <w:abstractNumId w:val="30"/>
  </w:num>
  <w:num w:numId="9">
    <w:abstractNumId w:val="19"/>
  </w:num>
  <w:num w:numId="10">
    <w:abstractNumId w:val="9"/>
  </w:num>
  <w:num w:numId="11">
    <w:abstractNumId w:val="29"/>
  </w:num>
  <w:num w:numId="12">
    <w:abstractNumId w:val="13"/>
  </w:num>
  <w:num w:numId="13">
    <w:abstractNumId w:val="24"/>
  </w:num>
  <w:num w:numId="14">
    <w:abstractNumId w:val="15"/>
  </w:num>
  <w:num w:numId="15">
    <w:abstractNumId w:val="27"/>
  </w:num>
  <w:num w:numId="16">
    <w:abstractNumId w:val="14"/>
  </w:num>
  <w:num w:numId="17">
    <w:abstractNumId w:val="16"/>
  </w:num>
  <w:num w:numId="18">
    <w:abstractNumId w:val="31"/>
  </w:num>
  <w:num w:numId="19">
    <w:abstractNumId w:val="20"/>
  </w:num>
  <w:num w:numId="20">
    <w:abstractNumId w:val="3"/>
  </w:num>
  <w:num w:numId="21">
    <w:abstractNumId w:val="23"/>
  </w:num>
  <w:num w:numId="22">
    <w:abstractNumId w:val="2"/>
  </w:num>
  <w:num w:numId="23">
    <w:abstractNumId w:val="7"/>
  </w:num>
  <w:num w:numId="24">
    <w:abstractNumId w:val="21"/>
  </w:num>
  <w:num w:numId="25">
    <w:abstractNumId w:val="12"/>
  </w:num>
  <w:num w:numId="26">
    <w:abstractNumId w:val="22"/>
  </w:num>
  <w:num w:numId="27">
    <w:abstractNumId w:val="26"/>
  </w:num>
  <w:num w:numId="28">
    <w:abstractNumId w:val="4"/>
  </w:num>
  <w:num w:numId="29">
    <w:abstractNumId w:val="5"/>
  </w:num>
  <w:num w:numId="30">
    <w:abstractNumId w:val="28"/>
  </w:num>
  <w:num w:numId="31">
    <w:abstractNumId w:val="18"/>
  </w:num>
  <w:num w:numId="32">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E3"/>
    <w:rsid w:val="00032499"/>
    <w:rsid w:val="00064ACF"/>
    <w:rsid w:val="00096558"/>
    <w:rsid w:val="000A2F15"/>
    <w:rsid w:val="000A786D"/>
    <w:rsid w:val="000B2011"/>
    <w:rsid w:val="000B5368"/>
    <w:rsid w:val="000C727C"/>
    <w:rsid w:val="000C7322"/>
    <w:rsid w:val="000E4183"/>
    <w:rsid w:val="000F5B7D"/>
    <w:rsid w:val="000F6F29"/>
    <w:rsid w:val="00114BBB"/>
    <w:rsid w:val="00154920"/>
    <w:rsid w:val="0019330C"/>
    <w:rsid w:val="0019720E"/>
    <w:rsid w:val="001F280F"/>
    <w:rsid w:val="002324DE"/>
    <w:rsid w:val="00234124"/>
    <w:rsid w:val="00253B87"/>
    <w:rsid w:val="00256547"/>
    <w:rsid w:val="00263132"/>
    <w:rsid w:val="00274E20"/>
    <w:rsid w:val="00295764"/>
    <w:rsid w:val="002B0D4F"/>
    <w:rsid w:val="002C6828"/>
    <w:rsid w:val="002C7652"/>
    <w:rsid w:val="002D3415"/>
    <w:rsid w:val="002E548B"/>
    <w:rsid w:val="002E6546"/>
    <w:rsid w:val="00300021"/>
    <w:rsid w:val="00307DEF"/>
    <w:rsid w:val="003205CE"/>
    <w:rsid w:val="003667E2"/>
    <w:rsid w:val="003747B7"/>
    <w:rsid w:val="003923D5"/>
    <w:rsid w:val="003C04DA"/>
    <w:rsid w:val="00417EBC"/>
    <w:rsid w:val="00421C23"/>
    <w:rsid w:val="004432E2"/>
    <w:rsid w:val="0046683B"/>
    <w:rsid w:val="00481E46"/>
    <w:rsid w:val="00486F32"/>
    <w:rsid w:val="004C1888"/>
    <w:rsid w:val="004E4D48"/>
    <w:rsid w:val="005177DB"/>
    <w:rsid w:val="00556613"/>
    <w:rsid w:val="005A255D"/>
    <w:rsid w:val="005A3C40"/>
    <w:rsid w:val="005A68BE"/>
    <w:rsid w:val="005C3DCD"/>
    <w:rsid w:val="00607143"/>
    <w:rsid w:val="00683ED7"/>
    <w:rsid w:val="006A5136"/>
    <w:rsid w:val="006E0F82"/>
    <w:rsid w:val="00715500"/>
    <w:rsid w:val="00715797"/>
    <w:rsid w:val="00745F42"/>
    <w:rsid w:val="00780A89"/>
    <w:rsid w:val="0078459C"/>
    <w:rsid w:val="007A024A"/>
    <w:rsid w:val="007E117B"/>
    <w:rsid w:val="007F59D8"/>
    <w:rsid w:val="008266E1"/>
    <w:rsid w:val="00861794"/>
    <w:rsid w:val="0088140E"/>
    <w:rsid w:val="008A7076"/>
    <w:rsid w:val="008B6392"/>
    <w:rsid w:val="008D20D9"/>
    <w:rsid w:val="008D2C08"/>
    <w:rsid w:val="009110C6"/>
    <w:rsid w:val="00924139"/>
    <w:rsid w:val="009640A3"/>
    <w:rsid w:val="009C6C6B"/>
    <w:rsid w:val="009F2EE3"/>
    <w:rsid w:val="009F4CC8"/>
    <w:rsid w:val="00A03363"/>
    <w:rsid w:val="00A126C1"/>
    <w:rsid w:val="00A37B60"/>
    <w:rsid w:val="00A7298E"/>
    <w:rsid w:val="00AA2D35"/>
    <w:rsid w:val="00AF4F8D"/>
    <w:rsid w:val="00AF6F70"/>
    <w:rsid w:val="00B42D0C"/>
    <w:rsid w:val="00B669D6"/>
    <w:rsid w:val="00B70628"/>
    <w:rsid w:val="00B77061"/>
    <w:rsid w:val="00BB7657"/>
    <w:rsid w:val="00BC2F27"/>
    <w:rsid w:val="00C00963"/>
    <w:rsid w:val="00C20797"/>
    <w:rsid w:val="00C22464"/>
    <w:rsid w:val="00C32179"/>
    <w:rsid w:val="00C37D4B"/>
    <w:rsid w:val="00C5186E"/>
    <w:rsid w:val="00C871F3"/>
    <w:rsid w:val="00C97045"/>
    <w:rsid w:val="00CB44F5"/>
    <w:rsid w:val="00CE43C1"/>
    <w:rsid w:val="00D73525"/>
    <w:rsid w:val="00D74A88"/>
    <w:rsid w:val="00D85E41"/>
    <w:rsid w:val="00D87894"/>
    <w:rsid w:val="00D94C22"/>
    <w:rsid w:val="00DE62F6"/>
    <w:rsid w:val="00DF24C1"/>
    <w:rsid w:val="00DF6789"/>
    <w:rsid w:val="00E546FA"/>
    <w:rsid w:val="00E66A48"/>
    <w:rsid w:val="00E92A38"/>
    <w:rsid w:val="00E959C1"/>
    <w:rsid w:val="00EA05E9"/>
    <w:rsid w:val="00EB059C"/>
    <w:rsid w:val="00EC0DEF"/>
    <w:rsid w:val="00ED6EAC"/>
    <w:rsid w:val="00EE0301"/>
    <w:rsid w:val="00F4098D"/>
    <w:rsid w:val="00F630C1"/>
    <w:rsid w:val="00F74C1E"/>
    <w:rsid w:val="00FB30EB"/>
    <w:rsid w:val="00FC6F9F"/>
    <w:rsid w:val="00FD3915"/>
    <w:rsid w:val="00FF63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EE4B"/>
  <w15:chartTrackingRefBased/>
  <w15:docId w15:val="{BF44225A-29E9-47DA-BB17-0AC26338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546"/>
    <w:rPr>
      <w:rFonts w:ascii="Arial" w:hAnsi="Arial"/>
      <w:sz w:val="18"/>
    </w:rPr>
  </w:style>
  <w:style w:type="paragraph" w:styleId="Heading1">
    <w:name w:val="heading 1"/>
    <w:basedOn w:val="Normal"/>
    <w:next w:val="Normal"/>
    <w:link w:val="Heading1Char"/>
    <w:uiPriority w:val="9"/>
    <w:qFormat/>
    <w:rsid w:val="00F630C1"/>
    <w:pPr>
      <w:keepNext/>
      <w:keepLines/>
      <w:framePr w:wrap="around" w:vAnchor="text" w:hAnchor="text" w:y="1"/>
      <w:shd w:val="clear" w:color="auto" w:fill="808080" w:themeFill="background1" w:themeFillShade="80"/>
      <w:tabs>
        <w:tab w:val="left" w:pos="142"/>
      </w:tabs>
      <w:spacing w:after="360" w:line="240" w:lineRule="auto"/>
      <w:jc w:val="both"/>
      <w:outlineLvl w:val="0"/>
    </w:pPr>
    <w:rPr>
      <w:rFonts w:eastAsia="Times New Roman" w:cs="Times New Roman"/>
      <w:b/>
      <w:color w:val="F2F2F2" w:themeColor="background1" w:themeShade="F2"/>
      <w:sz w:val="36"/>
      <w:szCs w:val="32"/>
      <w:lang w:val="en-GB"/>
    </w:rPr>
  </w:style>
  <w:style w:type="paragraph" w:styleId="Heading3">
    <w:name w:val="heading 3"/>
    <w:basedOn w:val="Normal"/>
    <w:next w:val="Normal"/>
    <w:link w:val="Heading3Char"/>
    <w:uiPriority w:val="9"/>
    <w:unhideWhenUsed/>
    <w:qFormat/>
    <w:rsid w:val="007E11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ED6EA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2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2EE3"/>
    <w:pPr>
      <w:ind w:left="720"/>
      <w:contextualSpacing/>
    </w:pPr>
  </w:style>
  <w:style w:type="paragraph" w:styleId="EndnoteText">
    <w:name w:val="endnote text"/>
    <w:basedOn w:val="Normal"/>
    <w:link w:val="EndnoteTextChar"/>
    <w:uiPriority w:val="99"/>
    <w:semiHidden/>
    <w:unhideWhenUsed/>
    <w:rsid w:val="00C20797"/>
    <w:pPr>
      <w:spacing w:after="240" w:line="240" w:lineRule="auto"/>
      <w:jc w:val="both"/>
    </w:pPr>
    <w:rPr>
      <w:rFonts w:eastAsia="Calibri" w:cs="Times New Roman"/>
      <w:sz w:val="20"/>
      <w:szCs w:val="20"/>
      <w:lang w:val="en-GB"/>
    </w:rPr>
  </w:style>
  <w:style w:type="character" w:customStyle="1" w:styleId="EndnoteTextChar">
    <w:name w:val="Endnote Text Char"/>
    <w:basedOn w:val="DefaultParagraphFont"/>
    <w:link w:val="EndnoteText"/>
    <w:uiPriority w:val="99"/>
    <w:semiHidden/>
    <w:rsid w:val="00C20797"/>
    <w:rPr>
      <w:rFonts w:ascii="Arial" w:eastAsia="Calibri" w:hAnsi="Arial" w:cs="Times New Roman"/>
      <w:sz w:val="20"/>
      <w:szCs w:val="20"/>
      <w:lang w:val="en-GB"/>
    </w:rPr>
  </w:style>
  <w:style w:type="character" w:styleId="EndnoteReference">
    <w:name w:val="endnote reference"/>
    <w:basedOn w:val="DefaultParagraphFont"/>
    <w:uiPriority w:val="99"/>
    <w:semiHidden/>
    <w:unhideWhenUsed/>
    <w:rsid w:val="00C20797"/>
    <w:rPr>
      <w:vertAlign w:val="superscript"/>
    </w:rPr>
  </w:style>
  <w:style w:type="character" w:styleId="Hyperlink">
    <w:name w:val="Hyperlink"/>
    <w:uiPriority w:val="99"/>
    <w:unhideWhenUsed/>
    <w:rsid w:val="001F280F"/>
    <w:rPr>
      <w:color w:val="0563C1"/>
      <w:u w:val="single"/>
    </w:rPr>
  </w:style>
  <w:style w:type="character" w:customStyle="1" w:styleId="content">
    <w:name w:val="content"/>
    <w:basedOn w:val="DefaultParagraphFont"/>
    <w:rsid w:val="001F280F"/>
  </w:style>
  <w:style w:type="character" w:customStyle="1" w:styleId="st">
    <w:name w:val="st"/>
    <w:basedOn w:val="DefaultParagraphFont"/>
    <w:rsid w:val="001F280F"/>
  </w:style>
  <w:style w:type="character" w:customStyle="1" w:styleId="Heading1Char">
    <w:name w:val="Heading 1 Char"/>
    <w:basedOn w:val="DefaultParagraphFont"/>
    <w:link w:val="Heading1"/>
    <w:uiPriority w:val="9"/>
    <w:rsid w:val="00F630C1"/>
    <w:rPr>
      <w:rFonts w:ascii="Arial" w:eastAsia="Times New Roman" w:hAnsi="Arial" w:cs="Times New Roman"/>
      <w:b/>
      <w:color w:val="F2F2F2" w:themeColor="background1" w:themeShade="F2"/>
      <w:sz w:val="36"/>
      <w:szCs w:val="32"/>
      <w:shd w:val="clear" w:color="auto" w:fill="808080" w:themeFill="background1" w:themeFillShade="80"/>
      <w:lang w:val="en-GB"/>
    </w:rPr>
  </w:style>
  <w:style w:type="character" w:customStyle="1" w:styleId="e24kjd">
    <w:name w:val="e24kjd"/>
    <w:basedOn w:val="DefaultParagraphFont"/>
    <w:rsid w:val="00F630C1"/>
  </w:style>
  <w:style w:type="character" w:styleId="Strong">
    <w:name w:val="Strong"/>
    <w:uiPriority w:val="22"/>
    <w:qFormat/>
    <w:rsid w:val="005A68BE"/>
    <w:rPr>
      <w:b/>
      <w:bCs/>
      <w:color w:val="808080" w:themeColor="background1" w:themeShade="80"/>
    </w:rPr>
  </w:style>
  <w:style w:type="character" w:styleId="Emphasis">
    <w:name w:val="Emphasis"/>
    <w:basedOn w:val="DefaultParagraphFont"/>
    <w:uiPriority w:val="20"/>
    <w:qFormat/>
    <w:rsid w:val="000B2011"/>
    <w:rPr>
      <w:i/>
      <w:iCs/>
    </w:rPr>
  </w:style>
  <w:style w:type="character" w:customStyle="1" w:styleId="Heading4Char">
    <w:name w:val="Heading 4 Char"/>
    <w:basedOn w:val="DefaultParagraphFont"/>
    <w:link w:val="Heading4"/>
    <w:uiPriority w:val="9"/>
    <w:rsid w:val="00ED6EAC"/>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rsid w:val="007E117B"/>
    <w:rPr>
      <w:rFonts w:asciiTheme="majorHAnsi" w:eastAsiaTheme="majorEastAsia" w:hAnsiTheme="majorHAnsi" w:cstheme="majorBidi"/>
      <w:color w:val="1F3763" w:themeColor="accent1" w:themeShade="7F"/>
      <w:sz w:val="24"/>
      <w:szCs w:val="24"/>
    </w:rPr>
  </w:style>
  <w:style w:type="character" w:customStyle="1" w:styleId="hscoswrapper">
    <w:name w:val="hs_cos_wrapper"/>
    <w:basedOn w:val="DefaultParagraphFont"/>
    <w:rsid w:val="00FC6F9F"/>
  </w:style>
  <w:style w:type="character" w:customStyle="1" w:styleId="authors-affiliationsname">
    <w:name w:val="authors-affiliations__name"/>
    <w:basedOn w:val="DefaultParagraphFont"/>
    <w:rsid w:val="00B70628"/>
  </w:style>
  <w:style w:type="paragraph" w:styleId="NormalWeb">
    <w:name w:val="Normal (Web)"/>
    <w:basedOn w:val="Normal"/>
    <w:uiPriority w:val="99"/>
    <w:unhideWhenUsed/>
    <w:rsid w:val="005177D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1933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330C"/>
    <w:rPr>
      <w:rFonts w:ascii="Arial" w:hAnsi="Arial"/>
      <w:sz w:val="18"/>
    </w:rPr>
  </w:style>
  <w:style w:type="paragraph" w:styleId="Footer">
    <w:name w:val="footer"/>
    <w:basedOn w:val="Normal"/>
    <w:link w:val="FooterChar"/>
    <w:uiPriority w:val="99"/>
    <w:unhideWhenUsed/>
    <w:rsid w:val="001933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330C"/>
    <w:rPr>
      <w:rFonts w:ascii="Arial" w:hAnsi="Arial"/>
      <w:sz w:val="18"/>
    </w:rPr>
  </w:style>
  <w:style w:type="paragraph" w:styleId="BalloonText">
    <w:name w:val="Balloon Text"/>
    <w:basedOn w:val="Normal"/>
    <w:link w:val="BalloonTextChar"/>
    <w:uiPriority w:val="99"/>
    <w:semiHidden/>
    <w:unhideWhenUsed/>
    <w:rsid w:val="00715797"/>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7157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mpetera.net/resources/articles/bundle-pricing-strategy"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E4E47-DDCE-492C-902C-89A86C420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6911</Words>
  <Characters>39397</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dc:creator>
  <cp:keywords/>
  <dc:description/>
  <cp:lastModifiedBy>Purple Magnolia</cp:lastModifiedBy>
  <cp:revision>10</cp:revision>
  <cp:lastPrinted>2020-07-29T10:03:00Z</cp:lastPrinted>
  <dcterms:created xsi:type="dcterms:W3CDTF">2020-07-18T15:01:00Z</dcterms:created>
  <dcterms:modified xsi:type="dcterms:W3CDTF">2020-07-29T10:06:00Z</dcterms:modified>
</cp:coreProperties>
</file>